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40B76" w14:textId="4B0CB44B" w:rsidR="00A92C6E" w:rsidRDefault="009303FD" w:rsidP="00A92C6E">
      <w:pPr>
        <w:jc w:val="center"/>
        <w:rPr>
          <w:b/>
          <w:bCs/>
          <w:u w:val="single"/>
        </w:rPr>
      </w:pPr>
      <w:r>
        <w:t xml:space="preserve"> </w:t>
      </w:r>
      <w:r w:rsidRPr="009303FD">
        <w:rPr>
          <w:b/>
          <w:bCs/>
          <w:u w:val="single"/>
        </w:rPr>
        <w:t>Bases Concurso Público</w:t>
      </w:r>
      <w:r w:rsidR="005E60D9" w:rsidRPr="005E60D9">
        <w:t xml:space="preserve"> </w:t>
      </w:r>
    </w:p>
    <w:p w14:paraId="6E99C8CB" w14:textId="5ECC66FC" w:rsidR="00A92C6E" w:rsidRDefault="009303FD" w:rsidP="00A92C6E">
      <w:pPr>
        <w:jc w:val="center"/>
        <w:rPr>
          <w:b/>
          <w:bCs/>
          <w:u w:val="single"/>
        </w:rPr>
      </w:pPr>
      <w:r w:rsidRPr="009303FD">
        <w:rPr>
          <w:b/>
          <w:bCs/>
          <w:u w:val="single"/>
        </w:rPr>
        <w:t xml:space="preserve">Cargo </w:t>
      </w:r>
      <w:r w:rsidR="006F56BA">
        <w:rPr>
          <w:b/>
          <w:bCs/>
          <w:u w:val="single"/>
        </w:rPr>
        <w:t>Gestor(a</w:t>
      </w:r>
      <w:r w:rsidRPr="009303FD">
        <w:rPr>
          <w:b/>
          <w:bCs/>
          <w:u w:val="single"/>
        </w:rPr>
        <w:t xml:space="preserve">) </w:t>
      </w:r>
      <w:r w:rsidR="00E72362">
        <w:rPr>
          <w:b/>
          <w:bCs/>
          <w:u w:val="single"/>
        </w:rPr>
        <w:t>Territorial</w:t>
      </w:r>
      <w:r w:rsidR="006F56BA">
        <w:rPr>
          <w:b/>
          <w:bCs/>
          <w:u w:val="single"/>
        </w:rPr>
        <w:t xml:space="preserve"> </w:t>
      </w:r>
      <w:r w:rsidRPr="009303FD">
        <w:rPr>
          <w:b/>
          <w:bCs/>
          <w:u w:val="single"/>
        </w:rPr>
        <w:t xml:space="preserve">Oficina Local de la Niñez (OLN) </w:t>
      </w:r>
    </w:p>
    <w:p w14:paraId="5684D32A" w14:textId="138D35AA" w:rsidR="009303FD" w:rsidRDefault="009303FD" w:rsidP="002800CF">
      <w:pPr>
        <w:jc w:val="both"/>
      </w:pPr>
      <w:r w:rsidRPr="009303FD">
        <w:t xml:space="preserve">La Ilustre Municipalidad de </w:t>
      </w:r>
      <w:r w:rsidR="00EE0DAE">
        <w:t>Rengo a</w:t>
      </w:r>
      <w:r w:rsidR="00287B0B">
        <w:t xml:space="preserve"> través de la </w:t>
      </w:r>
      <w:r w:rsidR="00F61921" w:rsidRPr="00F61921">
        <w:t>Dirección de Desarrollo Comunitario</w:t>
      </w:r>
      <w:r w:rsidR="00F61921">
        <w:t xml:space="preserve"> y </w:t>
      </w:r>
      <w:r w:rsidR="00977C71">
        <w:t xml:space="preserve">Coordinación de la Oficina Local de la </w:t>
      </w:r>
      <w:r w:rsidR="00977C71" w:rsidRPr="00F61921">
        <w:t>Niñez</w:t>
      </w:r>
      <w:r w:rsidR="00287B0B" w:rsidRPr="00F61921">
        <w:t>,</w:t>
      </w:r>
      <w:r>
        <w:t xml:space="preserve"> </w:t>
      </w:r>
      <w:r w:rsidR="00287B0B">
        <w:t>convoca a</w:t>
      </w:r>
      <w:r>
        <w:t xml:space="preserve"> concurso público para proveer el cargo </w:t>
      </w:r>
      <w:r w:rsidR="006F56BA">
        <w:t>de Gestor(a</w:t>
      </w:r>
      <w:r>
        <w:t xml:space="preserve">) </w:t>
      </w:r>
      <w:r w:rsidR="00E72362">
        <w:t>Territorial</w:t>
      </w:r>
      <w:r w:rsidR="006F56BA">
        <w:t xml:space="preserve"> </w:t>
      </w:r>
      <w:r>
        <w:t>en</w:t>
      </w:r>
      <w:r w:rsidR="00977C71">
        <w:t xml:space="preserve"> Oficina Local de la Niñez</w:t>
      </w:r>
      <w:r>
        <w:t>.</w:t>
      </w:r>
    </w:p>
    <w:p w14:paraId="77F5E828" w14:textId="1229E775" w:rsidR="00287B0B" w:rsidRDefault="00287B0B" w:rsidP="002800CF">
      <w:pPr>
        <w:jc w:val="both"/>
      </w:pPr>
      <w:r>
        <w:t>El objetivo del ca</w:t>
      </w:r>
      <w:r w:rsidR="00E72362">
        <w:t>rgo es realizar acciones para la planificación, implementación y evaluación del componente de promoción territorial y sus acciones y productos asociados, apoyar en las acciones requeridas para la coordinación general de la OLN, para la correcta implementación de sus objetivos, apoyar el t</w:t>
      </w:r>
      <w:r w:rsidR="00A854CD">
        <w:t>rabajo de la Mesa de Articulació</w:t>
      </w:r>
      <w:r w:rsidR="00E72362">
        <w:t xml:space="preserve">n Interinstitucional. </w:t>
      </w:r>
      <w:r>
        <w:t xml:space="preserve"> </w:t>
      </w:r>
    </w:p>
    <w:tbl>
      <w:tblPr>
        <w:tblStyle w:val="Tablaconcuadrcula"/>
        <w:tblW w:w="0" w:type="auto"/>
        <w:tblLook w:val="04A0" w:firstRow="1" w:lastRow="0" w:firstColumn="1" w:lastColumn="0" w:noHBand="0" w:noVBand="1"/>
      </w:tblPr>
      <w:tblGrid>
        <w:gridCol w:w="1765"/>
        <w:gridCol w:w="1491"/>
        <w:gridCol w:w="2040"/>
        <w:gridCol w:w="1766"/>
        <w:gridCol w:w="1766"/>
      </w:tblGrid>
      <w:tr w:rsidR="00287B0B" w14:paraId="19652FE8" w14:textId="77777777" w:rsidTr="002755A1">
        <w:tc>
          <w:tcPr>
            <w:tcW w:w="1765" w:type="dxa"/>
            <w:shd w:val="clear" w:color="auto" w:fill="9CC2E5" w:themeFill="accent5" w:themeFillTint="99"/>
          </w:tcPr>
          <w:p w14:paraId="49C34601" w14:textId="15D02C5E" w:rsidR="00287B0B" w:rsidRPr="00287B0B" w:rsidRDefault="00287B0B" w:rsidP="009303FD">
            <w:pPr>
              <w:rPr>
                <w:b/>
                <w:bCs/>
              </w:rPr>
            </w:pPr>
            <w:r w:rsidRPr="00287B0B">
              <w:rPr>
                <w:b/>
                <w:bCs/>
              </w:rPr>
              <w:t>CARGO</w:t>
            </w:r>
          </w:p>
        </w:tc>
        <w:tc>
          <w:tcPr>
            <w:tcW w:w="1491" w:type="dxa"/>
            <w:shd w:val="clear" w:color="auto" w:fill="9CC2E5" w:themeFill="accent5" w:themeFillTint="99"/>
          </w:tcPr>
          <w:p w14:paraId="63617DC9" w14:textId="741439E2" w:rsidR="00287B0B" w:rsidRPr="00287B0B" w:rsidRDefault="00287B0B" w:rsidP="009303FD">
            <w:pPr>
              <w:rPr>
                <w:b/>
                <w:bCs/>
              </w:rPr>
            </w:pPr>
            <w:r w:rsidRPr="00287B0B">
              <w:rPr>
                <w:b/>
                <w:bCs/>
              </w:rPr>
              <w:t>MODALIDAD</w:t>
            </w:r>
          </w:p>
        </w:tc>
        <w:tc>
          <w:tcPr>
            <w:tcW w:w="2040" w:type="dxa"/>
            <w:shd w:val="clear" w:color="auto" w:fill="9CC2E5" w:themeFill="accent5" w:themeFillTint="99"/>
          </w:tcPr>
          <w:p w14:paraId="2E2377AA" w14:textId="6133572B" w:rsidR="00287B0B" w:rsidRPr="00287B0B" w:rsidRDefault="00287B0B" w:rsidP="009303FD">
            <w:pPr>
              <w:rPr>
                <w:b/>
                <w:bCs/>
              </w:rPr>
            </w:pPr>
            <w:r w:rsidRPr="00287B0B">
              <w:rPr>
                <w:b/>
                <w:bCs/>
              </w:rPr>
              <w:t>TIPO DE JORNADA</w:t>
            </w:r>
          </w:p>
        </w:tc>
        <w:tc>
          <w:tcPr>
            <w:tcW w:w="1766" w:type="dxa"/>
            <w:shd w:val="clear" w:color="auto" w:fill="9CC2E5" w:themeFill="accent5" w:themeFillTint="99"/>
          </w:tcPr>
          <w:p w14:paraId="21B280F6" w14:textId="362C9972" w:rsidR="00287B0B" w:rsidRPr="00287B0B" w:rsidRDefault="00287B0B" w:rsidP="009303FD">
            <w:pPr>
              <w:rPr>
                <w:b/>
                <w:bCs/>
              </w:rPr>
            </w:pPr>
            <w:r w:rsidRPr="00287B0B">
              <w:rPr>
                <w:b/>
                <w:bCs/>
              </w:rPr>
              <w:t>PLAZO DE CONTRATACI</w:t>
            </w:r>
            <w:r>
              <w:rPr>
                <w:b/>
                <w:bCs/>
              </w:rPr>
              <w:t>Ó</w:t>
            </w:r>
            <w:r w:rsidRPr="00287B0B">
              <w:rPr>
                <w:b/>
                <w:bCs/>
              </w:rPr>
              <w:t>N</w:t>
            </w:r>
          </w:p>
        </w:tc>
        <w:tc>
          <w:tcPr>
            <w:tcW w:w="1766" w:type="dxa"/>
            <w:shd w:val="clear" w:color="auto" w:fill="9CC2E5" w:themeFill="accent5" w:themeFillTint="99"/>
          </w:tcPr>
          <w:p w14:paraId="580A2CCA" w14:textId="03D0FEA2" w:rsidR="00287B0B" w:rsidRPr="00287B0B" w:rsidRDefault="00287B0B" w:rsidP="009303FD">
            <w:pPr>
              <w:rPr>
                <w:b/>
                <w:bCs/>
              </w:rPr>
            </w:pPr>
            <w:r w:rsidRPr="00287B0B">
              <w:rPr>
                <w:b/>
                <w:bCs/>
              </w:rPr>
              <w:t>REMUNERACI</w:t>
            </w:r>
            <w:r>
              <w:rPr>
                <w:b/>
                <w:bCs/>
              </w:rPr>
              <w:t>Ó</w:t>
            </w:r>
            <w:r w:rsidRPr="00287B0B">
              <w:rPr>
                <w:b/>
                <w:bCs/>
              </w:rPr>
              <w:t>N BRUTA</w:t>
            </w:r>
          </w:p>
        </w:tc>
      </w:tr>
      <w:tr w:rsidR="00287B0B" w14:paraId="1800D950" w14:textId="77777777" w:rsidTr="002755A1">
        <w:tc>
          <w:tcPr>
            <w:tcW w:w="1765" w:type="dxa"/>
          </w:tcPr>
          <w:p w14:paraId="0FD00B51" w14:textId="53BEAB6F" w:rsidR="00287B0B" w:rsidRDefault="00A854CD" w:rsidP="009303FD">
            <w:r>
              <w:t xml:space="preserve">Gestor(a) Territorial </w:t>
            </w:r>
          </w:p>
        </w:tc>
        <w:tc>
          <w:tcPr>
            <w:tcW w:w="1491" w:type="dxa"/>
          </w:tcPr>
          <w:p w14:paraId="3B4ED8C0" w14:textId="3EF47A98" w:rsidR="00287B0B" w:rsidRDefault="00287B0B" w:rsidP="009303FD">
            <w:r>
              <w:t>Honorarios</w:t>
            </w:r>
          </w:p>
        </w:tc>
        <w:tc>
          <w:tcPr>
            <w:tcW w:w="2040" w:type="dxa"/>
          </w:tcPr>
          <w:p w14:paraId="20CB6888" w14:textId="77777777" w:rsidR="00287B0B" w:rsidRDefault="00B7673D" w:rsidP="009303FD">
            <w:r>
              <w:t xml:space="preserve">2 cargos jornada </w:t>
            </w:r>
            <w:r w:rsidR="00287B0B">
              <w:t>Completa</w:t>
            </w:r>
          </w:p>
          <w:p w14:paraId="5ADE0BAD" w14:textId="5C4BA882" w:rsidR="00B7673D" w:rsidRDefault="00B7673D" w:rsidP="009303FD">
            <w:r>
              <w:t>1 cargo ½ jornada</w:t>
            </w:r>
          </w:p>
        </w:tc>
        <w:tc>
          <w:tcPr>
            <w:tcW w:w="1766" w:type="dxa"/>
          </w:tcPr>
          <w:p w14:paraId="1372C218" w14:textId="796BD42E" w:rsidR="00287B0B" w:rsidRDefault="00F61921" w:rsidP="00F61921">
            <w:r>
              <w:t xml:space="preserve">Se informará </w:t>
            </w:r>
            <w:proofErr w:type="gramStart"/>
            <w:r>
              <w:t>en  el</w:t>
            </w:r>
            <w:proofErr w:type="gramEnd"/>
            <w:r>
              <w:t xml:space="preserve"> proceso de selección (noviembre y/o diciembre 2024.</w:t>
            </w:r>
          </w:p>
        </w:tc>
        <w:tc>
          <w:tcPr>
            <w:tcW w:w="1766" w:type="dxa"/>
          </w:tcPr>
          <w:p w14:paraId="3D7D6F8E" w14:textId="77777777" w:rsidR="00287B0B" w:rsidRDefault="00287B0B" w:rsidP="009303FD">
            <w:r>
              <w:t>$1.</w:t>
            </w:r>
            <w:r w:rsidR="00EE0DAE">
              <w:t>25</w:t>
            </w:r>
            <w:r w:rsidR="006F56BA">
              <w:t>0.000</w:t>
            </w:r>
            <w:r w:rsidR="00B7673D">
              <w:t xml:space="preserve"> (jornada completa)</w:t>
            </w:r>
          </w:p>
          <w:p w14:paraId="348CC8D1" w14:textId="72F307AA" w:rsidR="00B7673D" w:rsidRDefault="00B7673D" w:rsidP="009303FD">
            <w:r>
              <w:t>$ 650.000 (media jornada)</w:t>
            </w:r>
          </w:p>
        </w:tc>
      </w:tr>
    </w:tbl>
    <w:p w14:paraId="4105D463" w14:textId="77777777" w:rsidR="00287B0B" w:rsidRDefault="00287B0B" w:rsidP="00287B0B">
      <w:pPr>
        <w:rPr>
          <w:b/>
          <w:bCs/>
        </w:rPr>
      </w:pPr>
    </w:p>
    <w:p w14:paraId="2D68AD42" w14:textId="6DBD6FE3" w:rsidR="009303FD" w:rsidRPr="00E747F8" w:rsidRDefault="00287B0B" w:rsidP="00E747F8">
      <w:pPr>
        <w:pStyle w:val="Prrafodelista"/>
        <w:numPr>
          <w:ilvl w:val="0"/>
          <w:numId w:val="9"/>
        </w:numPr>
        <w:rPr>
          <w:b/>
          <w:bCs/>
        </w:rPr>
      </w:pPr>
      <w:r w:rsidRPr="00E747F8">
        <w:rPr>
          <w:b/>
          <w:bCs/>
        </w:rPr>
        <w:t>Perfil del cargo</w:t>
      </w:r>
    </w:p>
    <w:tbl>
      <w:tblPr>
        <w:tblStyle w:val="Tablaconcuadrcula"/>
        <w:tblW w:w="0" w:type="auto"/>
        <w:tblLook w:val="04A0" w:firstRow="1" w:lastRow="0" w:firstColumn="1" w:lastColumn="0" w:noHBand="0" w:noVBand="1"/>
      </w:tblPr>
      <w:tblGrid>
        <w:gridCol w:w="4414"/>
        <w:gridCol w:w="4414"/>
      </w:tblGrid>
      <w:tr w:rsidR="00287B0B" w14:paraId="1CD80875" w14:textId="77777777" w:rsidTr="006F56BA">
        <w:tc>
          <w:tcPr>
            <w:tcW w:w="4414" w:type="dxa"/>
            <w:shd w:val="clear" w:color="auto" w:fill="9CC2E5" w:themeFill="accent5" w:themeFillTint="99"/>
          </w:tcPr>
          <w:p w14:paraId="05C3EACA" w14:textId="6839AC1A" w:rsidR="00287B0B" w:rsidRDefault="00287B0B" w:rsidP="00287B0B">
            <w:pPr>
              <w:rPr>
                <w:b/>
                <w:bCs/>
              </w:rPr>
            </w:pPr>
            <w:r>
              <w:rPr>
                <w:b/>
                <w:bCs/>
              </w:rPr>
              <w:t>Requisitos</w:t>
            </w:r>
          </w:p>
        </w:tc>
        <w:tc>
          <w:tcPr>
            <w:tcW w:w="4414" w:type="dxa"/>
            <w:shd w:val="clear" w:color="auto" w:fill="9CC2E5" w:themeFill="accent5" w:themeFillTint="99"/>
          </w:tcPr>
          <w:p w14:paraId="481305F3" w14:textId="3BCE2635" w:rsidR="00287B0B" w:rsidRDefault="00287B0B" w:rsidP="00287B0B">
            <w:pPr>
              <w:rPr>
                <w:b/>
                <w:bCs/>
              </w:rPr>
            </w:pPr>
            <w:r>
              <w:rPr>
                <w:b/>
                <w:bCs/>
              </w:rPr>
              <w:t>Descripción</w:t>
            </w:r>
          </w:p>
        </w:tc>
      </w:tr>
      <w:tr w:rsidR="00287B0B" w14:paraId="27C8205C" w14:textId="77777777" w:rsidTr="00287B0B">
        <w:trPr>
          <w:trHeight w:val="668"/>
        </w:trPr>
        <w:tc>
          <w:tcPr>
            <w:tcW w:w="4414" w:type="dxa"/>
            <w:shd w:val="clear" w:color="auto" w:fill="FFFFFF" w:themeFill="background1"/>
          </w:tcPr>
          <w:p w14:paraId="4347180E" w14:textId="4F5C5EEF" w:rsidR="00287B0B" w:rsidRDefault="00287B0B" w:rsidP="00CE0AEC">
            <w:pPr>
              <w:jc w:val="both"/>
              <w:rPr>
                <w:b/>
                <w:bCs/>
              </w:rPr>
            </w:pPr>
            <w:r>
              <w:rPr>
                <w:b/>
                <w:bCs/>
              </w:rPr>
              <w:t xml:space="preserve">Formación académica </w:t>
            </w:r>
          </w:p>
          <w:p w14:paraId="6019AC00" w14:textId="77777777" w:rsidR="00287B0B" w:rsidRDefault="00287B0B" w:rsidP="00CE0AEC">
            <w:pPr>
              <w:jc w:val="both"/>
              <w:rPr>
                <w:b/>
                <w:bCs/>
              </w:rPr>
            </w:pPr>
          </w:p>
          <w:p w14:paraId="33CB1F2F" w14:textId="284F8B0D" w:rsidR="00287B0B" w:rsidRDefault="00287B0B" w:rsidP="00CE0AEC">
            <w:pPr>
              <w:jc w:val="both"/>
              <w:rPr>
                <w:b/>
                <w:bCs/>
              </w:rPr>
            </w:pPr>
          </w:p>
        </w:tc>
        <w:tc>
          <w:tcPr>
            <w:tcW w:w="4414" w:type="dxa"/>
            <w:shd w:val="clear" w:color="auto" w:fill="FFFFFF" w:themeFill="background1"/>
          </w:tcPr>
          <w:p w14:paraId="79924789" w14:textId="6D9242A1" w:rsidR="005F72FD" w:rsidRDefault="00A854CD" w:rsidP="00CE0AEC">
            <w:pPr>
              <w:jc w:val="both"/>
            </w:pPr>
            <w:r>
              <w:t xml:space="preserve">Profesional del área psicosocial, </w:t>
            </w:r>
            <w:r w:rsidR="005F72FD">
              <w:t xml:space="preserve">con título </w:t>
            </w:r>
            <w:r>
              <w:t>profesional de al menos 8 semestres</w:t>
            </w:r>
            <w:r w:rsidR="000A6A59">
              <w:t>, de preferencia 10 semestres</w:t>
            </w:r>
            <w:r>
              <w:t xml:space="preserve"> </w:t>
            </w:r>
            <w:r w:rsidR="005F72FD">
              <w:t xml:space="preserve">otorgado por una institución del Estado o reconocida por éste, o aquellos títulos validados en Chile de acuerdo a la legislación vigente. </w:t>
            </w:r>
          </w:p>
          <w:p w14:paraId="12782FA2" w14:textId="456B626D" w:rsidR="00287B0B" w:rsidRPr="0088673F" w:rsidRDefault="005F72FD" w:rsidP="00CE0AEC">
            <w:pPr>
              <w:jc w:val="both"/>
            </w:pPr>
            <w:r>
              <w:t xml:space="preserve"> </w:t>
            </w:r>
          </w:p>
        </w:tc>
      </w:tr>
      <w:tr w:rsidR="00C55E7B" w14:paraId="2B50B140" w14:textId="77777777" w:rsidTr="00287B0B">
        <w:trPr>
          <w:trHeight w:val="668"/>
        </w:trPr>
        <w:tc>
          <w:tcPr>
            <w:tcW w:w="4414" w:type="dxa"/>
            <w:shd w:val="clear" w:color="auto" w:fill="FFFFFF" w:themeFill="background1"/>
          </w:tcPr>
          <w:p w14:paraId="19A000CD" w14:textId="16BD5B87" w:rsidR="00C55E7B" w:rsidRDefault="00C55E7B" w:rsidP="00CE0AEC">
            <w:pPr>
              <w:jc w:val="both"/>
              <w:rPr>
                <w:b/>
                <w:bCs/>
              </w:rPr>
            </w:pPr>
            <w:r>
              <w:rPr>
                <w:b/>
                <w:bCs/>
              </w:rPr>
              <w:t>Objetivo del cargo</w:t>
            </w:r>
          </w:p>
        </w:tc>
        <w:tc>
          <w:tcPr>
            <w:tcW w:w="4414" w:type="dxa"/>
            <w:shd w:val="clear" w:color="auto" w:fill="FFFFFF" w:themeFill="background1"/>
          </w:tcPr>
          <w:p w14:paraId="2A4B7192" w14:textId="3D1D9E32" w:rsidR="00A854CD" w:rsidRDefault="00A854CD" w:rsidP="00CE0AEC">
            <w:pPr>
              <w:jc w:val="both"/>
            </w:pPr>
            <w:r>
              <w:t xml:space="preserve">Realizar acciones para la planificación, implementación y evaluación del componente de promoción territorial y sus acciones y productos asociados, apoyar en las acciones requeridas para la coordinación general de la OLN, para la correcta implementación de sus objetivos, apoyar el trabajo de la Mesa Comunal de </w:t>
            </w:r>
            <w:r w:rsidR="005B350C">
              <w:t>Articulación Interinstitucional.</w:t>
            </w:r>
          </w:p>
        </w:tc>
      </w:tr>
      <w:tr w:rsidR="00287B0B" w14:paraId="2A361AAB" w14:textId="77777777" w:rsidTr="00287B0B">
        <w:trPr>
          <w:trHeight w:val="668"/>
        </w:trPr>
        <w:tc>
          <w:tcPr>
            <w:tcW w:w="4414" w:type="dxa"/>
            <w:shd w:val="clear" w:color="auto" w:fill="FFFFFF" w:themeFill="background1"/>
          </w:tcPr>
          <w:p w14:paraId="398EBD4A" w14:textId="4C942BDC" w:rsidR="00287B0B" w:rsidRDefault="00287B0B" w:rsidP="00CE0AEC">
            <w:pPr>
              <w:jc w:val="both"/>
              <w:rPr>
                <w:b/>
                <w:bCs/>
              </w:rPr>
            </w:pPr>
            <w:r>
              <w:rPr>
                <w:b/>
                <w:bCs/>
              </w:rPr>
              <w:t>Experiencia Laboral</w:t>
            </w:r>
          </w:p>
          <w:p w14:paraId="3400A02B" w14:textId="77777777" w:rsidR="00287B0B" w:rsidRDefault="00287B0B" w:rsidP="00CE0AEC">
            <w:pPr>
              <w:jc w:val="both"/>
              <w:rPr>
                <w:b/>
                <w:bCs/>
              </w:rPr>
            </w:pPr>
          </w:p>
          <w:p w14:paraId="792AF560" w14:textId="77777777" w:rsidR="00287B0B" w:rsidRDefault="00287B0B" w:rsidP="00CE0AEC">
            <w:pPr>
              <w:jc w:val="both"/>
              <w:rPr>
                <w:b/>
                <w:bCs/>
              </w:rPr>
            </w:pPr>
          </w:p>
        </w:tc>
        <w:tc>
          <w:tcPr>
            <w:tcW w:w="4414" w:type="dxa"/>
            <w:shd w:val="clear" w:color="auto" w:fill="FFFFFF" w:themeFill="background1"/>
          </w:tcPr>
          <w:p w14:paraId="00146A13" w14:textId="191B5E8D" w:rsidR="00287B0B" w:rsidRPr="005F72FD" w:rsidRDefault="00881724" w:rsidP="00EE0DAE">
            <w:pPr>
              <w:jc w:val="both"/>
            </w:pPr>
            <w:r>
              <w:t xml:space="preserve">Experiencia comprobable de al menos 1 año de trabajo con niños, niñas, adolescentes y familias en funciones de intervención comunitaria con foco en la participación infanto-juvenil, en el enfoque de promoción de derechos, y en el trabajo en red intersectorial, gobernanza y rendición de cuentas fundamentalmente, en programas de niñez y </w:t>
            </w:r>
            <w:r>
              <w:lastRenderedPageBreak/>
              <w:t>adolescencia del ámbito de la promoción y prevención.</w:t>
            </w:r>
          </w:p>
        </w:tc>
      </w:tr>
      <w:tr w:rsidR="00287B0B" w14:paraId="15743EE8" w14:textId="77777777" w:rsidTr="00287B0B">
        <w:trPr>
          <w:trHeight w:val="1071"/>
        </w:trPr>
        <w:tc>
          <w:tcPr>
            <w:tcW w:w="4414" w:type="dxa"/>
            <w:shd w:val="clear" w:color="auto" w:fill="FFFFFF" w:themeFill="background1"/>
          </w:tcPr>
          <w:p w14:paraId="433E89AB" w14:textId="63E47A96" w:rsidR="00287B0B" w:rsidRDefault="00287B0B" w:rsidP="00CE0AEC">
            <w:pPr>
              <w:jc w:val="both"/>
              <w:rPr>
                <w:b/>
                <w:bCs/>
              </w:rPr>
            </w:pPr>
            <w:r>
              <w:rPr>
                <w:b/>
                <w:bCs/>
              </w:rPr>
              <w:lastRenderedPageBreak/>
              <w:t>Especialización</w:t>
            </w:r>
          </w:p>
          <w:p w14:paraId="3B6ABC87" w14:textId="326964AB" w:rsidR="00287B0B" w:rsidRDefault="00287B0B" w:rsidP="00CE0AEC">
            <w:pPr>
              <w:jc w:val="both"/>
              <w:rPr>
                <w:b/>
                <w:bCs/>
              </w:rPr>
            </w:pPr>
          </w:p>
        </w:tc>
        <w:tc>
          <w:tcPr>
            <w:tcW w:w="4414" w:type="dxa"/>
            <w:shd w:val="clear" w:color="auto" w:fill="FFFFFF" w:themeFill="background1"/>
          </w:tcPr>
          <w:p w14:paraId="08CF581E" w14:textId="2DC50D71" w:rsidR="004955DB" w:rsidRPr="0088673F" w:rsidRDefault="00881724" w:rsidP="004955DB">
            <w:r>
              <w:t>Deseables estudios o cursos en temas tales como: intervención con niños, niñas y adolescentes, enfoque de derechos, e intervención y participación comunitaria, modelos, metodologías e instrumentos para la participación en niñez y adolescencia.</w:t>
            </w:r>
          </w:p>
        </w:tc>
      </w:tr>
    </w:tbl>
    <w:p w14:paraId="1C06C2AC" w14:textId="77777777" w:rsidR="00E747F8" w:rsidRDefault="00E747F8" w:rsidP="00CE0AEC">
      <w:pPr>
        <w:jc w:val="both"/>
        <w:rPr>
          <w:b/>
          <w:bCs/>
        </w:rPr>
      </w:pPr>
    </w:p>
    <w:tbl>
      <w:tblPr>
        <w:tblStyle w:val="Tablaconcuadrcula"/>
        <w:tblW w:w="0" w:type="auto"/>
        <w:tblLook w:val="04A0" w:firstRow="1" w:lastRow="0" w:firstColumn="1" w:lastColumn="0" w:noHBand="0" w:noVBand="1"/>
      </w:tblPr>
      <w:tblGrid>
        <w:gridCol w:w="8828"/>
      </w:tblGrid>
      <w:tr w:rsidR="009513B1" w:rsidRPr="009513B1" w14:paraId="5EA8351A" w14:textId="77777777" w:rsidTr="00C55E7B">
        <w:tc>
          <w:tcPr>
            <w:tcW w:w="8828" w:type="dxa"/>
            <w:shd w:val="clear" w:color="auto" w:fill="9CC2E5" w:themeFill="accent5" w:themeFillTint="99"/>
          </w:tcPr>
          <w:p w14:paraId="57D9EEBA" w14:textId="77777777" w:rsidR="009513B1" w:rsidRPr="009513B1" w:rsidRDefault="009513B1" w:rsidP="00CE0AEC">
            <w:pPr>
              <w:jc w:val="both"/>
              <w:rPr>
                <w:b/>
                <w:bCs/>
              </w:rPr>
            </w:pPr>
            <w:r w:rsidRPr="009513B1">
              <w:rPr>
                <w:b/>
                <w:bCs/>
              </w:rPr>
              <w:t>Funciones:</w:t>
            </w:r>
          </w:p>
        </w:tc>
      </w:tr>
      <w:tr w:rsidR="009513B1" w:rsidRPr="009513B1" w14:paraId="7C20BB01" w14:textId="77777777" w:rsidTr="009513B1">
        <w:tc>
          <w:tcPr>
            <w:tcW w:w="8828" w:type="dxa"/>
          </w:tcPr>
          <w:p w14:paraId="7ADD6F14" w14:textId="1BFB5F0F" w:rsidR="009513B1" w:rsidRDefault="004955DB" w:rsidP="00CE0AEC">
            <w:pPr>
              <w:pStyle w:val="Prrafodelista"/>
              <w:numPr>
                <w:ilvl w:val="0"/>
                <w:numId w:val="1"/>
              </w:numPr>
              <w:jc w:val="both"/>
            </w:pPr>
            <w:r>
              <w:t xml:space="preserve">Elaborar, en conjunto con el coordinador de la OLN, un plan de Promoción Territorial que integre acciones para: </w:t>
            </w:r>
          </w:p>
          <w:p w14:paraId="54B4752E" w14:textId="77777777" w:rsidR="004955DB" w:rsidRDefault="004955DB" w:rsidP="00407E90">
            <w:pPr>
              <w:pStyle w:val="Prrafodelista"/>
              <w:numPr>
                <w:ilvl w:val="0"/>
                <w:numId w:val="25"/>
              </w:numPr>
              <w:jc w:val="both"/>
            </w:pPr>
            <w:r>
              <w:t xml:space="preserve">El desarrollo de una Política Local de Niñez </w:t>
            </w:r>
          </w:p>
          <w:p w14:paraId="14C878C0" w14:textId="77777777" w:rsidR="00407E90" w:rsidRDefault="00407E90" w:rsidP="00407E90">
            <w:pPr>
              <w:pStyle w:val="Prrafodelista"/>
              <w:numPr>
                <w:ilvl w:val="0"/>
                <w:numId w:val="25"/>
              </w:numPr>
              <w:jc w:val="both"/>
            </w:pPr>
            <w:r>
              <w:t xml:space="preserve">La conformación y funcionamiento de un Consejo Consultivo Comunal de NNA </w:t>
            </w:r>
          </w:p>
          <w:p w14:paraId="760A16FC" w14:textId="34B889F6" w:rsidR="00407E90" w:rsidRPr="009513B1" w:rsidRDefault="00407E90" w:rsidP="00407E90">
            <w:pPr>
              <w:pStyle w:val="Prrafodelista"/>
              <w:numPr>
                <w:ilvl w:val="0"/>
                <w:numId w:val="25"/>
              </w:numPr>
              <w:jc w:val="both"/>
            </w:pPr>
            <w:r>
              <w:t>La implementación de acciones de reducción de riesgos de vulneración de derechos en el territorio.</w:t>
            </w:r>
          </w:p>
        </w:tc>
      </w:tr>
      <w:tr w:rsidR="009513B1" w:rsidRPr="009513B1" w14:paraId="0419126A" w14:textId="77777777" w:rsidTr="009513B1">
        <w:tc>
          <w:tcPr>
            <w:tcW w:w="8828" w:type="dxa"/>
          </w:tcPr>
          <w:p w14:paraId="0EB30024" w14:textId="5B7FD267" w:rsidR="009513B1" w:rsidRPr="009513B1" w:rsidRDefault="00407E90" w:rsidP="00CE0AEC">
            <w:pPr>
              <w:pStyle w:val="Prrafodelista"/>
              <w:numPr>
                <w:ilvl w:val="0"/>
                <w:numId w:val="1"/>
              </w:numPr>
              <w:jc w:val="both"/>
            </w:pPr>
            <w:r>
              <w:t>Apoyar al Coordinador OLN en la conformación y funcionamiento de una comisión local de promoción.</w:t>
            </w:r>
          </w:p>
        </w:tc>
      </w:tr>
      <w:tr w:rsidR="009513B1" w:rsidRPr="009513B1" w14:paraId="5A0DBF55" w14:textId="77777777" w:rsidTr="009513B1">
        <w:tc>
          <w:tcPr>
            <w:tcW w:w="8828" w:type="dxa"/>
          </w:tcPr>
          <w:p w14:paraId="50E41BDD" w14:textId="59C53C1E" w:rsidR="009513B1" w:rsidRPr="009513B1" w:rsidRDefault="00407E90" w:rsidP="00CE0AEC">
            <w:pPr>
              <w:pStyle w:val="Prrafodelista"/>
              <w:numPr>
                <w:ilvl w:val="0"/>
                <w:numId w:val="1"/>
              </w:numPr>
              <w:jc w:val="both"/>
            </w:pPr>
            <w:r>
              <w:t>Ejecutar en conjunto al Coordinador OLN y con el apoyo de la comisión local de promoción, todas las acciones comprometidas en el plan de Promoción Territorial</w:t>
            </w:r>
            <w:r w:rsidR="00C55E7B" w:rsidRPr="00C55E7B">
              <w:t>.</w:t>
            </w:r>
          </w:p>
        </w:tc>
      </w:tr>
      <w:tr w:rsidR="009513B1" w:rsidRPr="009513B1" w14:paraId="1AED805F" w14:textId="77777777" w:rsidTr="009513B1">
        <w:tc>
          <w:tcPr>
            <w:tcW w:w="8828" w:type="dxa"/>
          </w:tcPr>
          <w:p w14:paraId="5C71F5BF" w14:textId="66095FD1" w:rsidR="009513B1" w:rsidRPr="009513B1" w:rsidRDefault="00407E90" w:rsidP="00CE0AEC">
            <w:pPr>
              <w:pStyle w:val="Prrafodelista"/>
              <w:numPr>
                <w:ilvl w:val="0"/>
                <w:numId w:val="1"/>
              </w:numPr>
              <w:jc w:val="both"/>
            </w:pPr>
            <w:r>
              <w:t>Crear un mapa de actores claves y estratégicos del ámbito de la promoción y prevención a nivel comunal y regional, para generar procesos de vinculación y articulación que permitan llevar a cabo el Plan de Promoción Territorial.</w:t>
            </w:r>
          </w:p>
        </w:tc>
      </w:tr>
      <w:tr w:rsidR="009513B1" w:rsidRPr="009513B1" w14:paraId="735A4172" w14:textId="77777777" w:rsidTr="009513B1">
        <w:tc>
          <w:tcPr>
            <w:tcW w:w="8828" w:type="dxa"/>
          </w:tcPr>
          <w:p w14:paraId="24628A24" w14:textId="4DB88882" w:rsidR="009513B1" w:rsidRPr="009513B1" w:rsidRDefault="00407E90" w:rsidP="00CE0AEC">
            <w:pPr>
              <w:pStyle w:val="Prrafodelista"/>
              <w:numPr>
                <w:ilvl w:val="0"/>
                <w:numId w:val="1"/>
              </w:numPr>
              <w:jc w:val="both"/>
            </w:pPr>
            <w:r>
              <w:t>Realizar estrategias de difusión de la OLN y de los beneficios sociales y prestaciones garantizadas para las familias y actores comunales que se relacionan con los NNA en la comuna.</w:t>
            </w:r>
          </w:p>
        </w:tc>
      </w:tr>
      <w:tr w:rsidR="009513B1" w:rsidRPr="009513B1" w14:paraId="1C276A76" w14:textId="77777777" w:rsidTr="009513B1">
        <w:tc>
          <w:tcPr>
            <w:tcW w:w="8828" w:type="dxa"/>
          </w:tcPr>
          <w:p w14:paraId="688D9F5C" w14:textId="24BC43E8" w:rsidR="009513B1" w:rsidRPr="009513B1" w:rsidRDefault="00F27B75" w:rsidP="00CE0AEC">
            <w:pPr>
              <w:pStyle w:val="Prrafodelista"/>
              <w:numPr>
                <w:ilvl w:val="0"/>
                <w:numId w:val="1"/>
              </w:numPr>
              <w:jc w:val="both"/>
            </w:pPr>
            <w:r>
              <w:t>Realizar un plan de capacitación a instituciones y actores comunales que trabajen relacionadas a niñez y adolescencia sobre la perspectiva de la niñez y adolescencia.</w:t>
            </w:r>
          </w:p>
        </w:tc>
      </w:tr>
      <w:tr w:rsidR="009513B1" w:rsidRPr="009513B1" w14:paraId="41A7785B" w14:textId="77777777" w:rsidTr="009513B1">
        <w:tc>
          <w:tcPr>
            <w:tcW w:w="8828" w:type="dxa"/>
          </w:tcPr>
          <w:p w14:paraId="2F2BE2C5" w14:textId="6C9DF027" w:rsidR="00F27B75" w:rsidRPr="009513B1" w:rsidRDefault="00F27B75" w:rsidP="00F27B75">
            <w:pPr>
              <w:pStyle w:val="Prrafodelista"/>
              <w:numPr>
                <w:ilvl w:val="0"/>
                <w:numId w:val="1"/>
              </w:numPr>
              <w:jc w:val="both"/>
            </w:pPr>
            <w:r>
              <w:t>Realizar instancias de sensibilización a la comunidad local respecto a su rol de co-garante.</w:t>
            </w:r>
          </w:p>
        </w:tc>
      </w:tr>
      <w:tr w:rsidR="009513B1" w:rsidRPr="009513B1" w14:paraId="1BB2DD10" w14:textId="77777777" w:rsidTr="009513B1">
        <w:tc>
          <w:tcPr>
            <w:tcW w:w="8828" w:type="dxa"/>
          </w:tcPr>
          <w:p w14:paraId="50C11E43" w14:textId="04A5042D" w:rsidR="009513B1" w:rsidRPr="009513B1" w:rsidRDefault="00F27B75" w:rsidP="00CE0AEC">
            <w:pPr>
              <w:pStyle w:val="Prrafodelista"/>
              <w:numPr>
                <w:ilvl w:val="0"/>
                <w:numId w:val="1"/>
              </w:numPr>
              <w:jc w:val="both"/>
            </w:pPr>
            <w:r>
              <w:t>Realizar instancias de sensibilización dirigidas a empoderar a NNA en procesos de participación local.</w:t>
            </w:r>
          </w:p>
        </w:tc>
      </w:tr>
      <w:tr w:rsidR="009513B1" w:rsidRPr="009513B1" w14:paraId="601B7D70" w14:textId="77777777" w:rsidTr="009513B1">
        <w:tc>
          <w:tcPr>
            <w:tcW w:w="8828" w:type="dxa"/>
          </w:tcPr>
          <w:p w14:paraId="37D777CB" w14:textId="581C87B0" w:rsidR="009513B1" w:rsidRPr="009513B1" w:rsidRDefault="00F27B75" w:rsidP="00CE0AEC">
            <w:pPr>
              <w:pStyle w:val="Prrafodelista"/>
              <w:numPr>
                <w:ilvl w:val="0"/>
                <w:numId w:val="1"/>
              </w:numPr>
              <w:jc w:val="both"/>
            </w:pPr>
            <w:r>
              <w:t>Mantener un registro actualizado de los avances y resultados de todas las acciones comprometidas en el Plan de Promoción Territorial.</w:t>
            </w:r>
          </w:p>
        </w:tc>
      </w:tr>
      <w:tr w:rsidR="009513B1" w:rsidRPr="009513B1" w14:paraId="5FB7E13D" w14:textId="77777777" w:rsidTr="009513B1">
        <w:tc>
          <w:tcPr>
            <w:tcW w:w="8828" w:type="dxa"/>
          </w:tcPr>
          <w:p w14:paraId="19A81199" w14:textId="1EE54574" w:rsidR="009513B1" w:rsidRPr="009513B1" w:rsidRDefault="005518C9" w:rsidP="00CE0AEC">
            <w:pPr>
              <w:pStyle w:val="Prrafodelista"/>
              <w:numPr>
                <w:ilvl w:val="0"/>
                <w:numId w:val="1"/>
              </w:numPr>
              <w:jc w:val="both"/>
            </w:pPr>
            <w:r>
              <w:t>Apoyar al coordinador OLN en todas las funciones y/o actividades que se vinculen al cumplimiento de sus objetivos.</w:t>
            </w:r>
          </w:p>
        </w:tc>
      </w:tr>
    </w:tbl>
    <w:p w14:paraId="5CA638D3" w14:textId="5C42C622" w:rsidR="005518C9" w:rsidRDefault="005518C9" w:rsidP="009513B1">
      <w:pPr>
        <w:rPr>
          <w:b/>
          <w:bCs/>
        </w:rPr>
      </w:pPr>
    </w:p>
    <w:tbl>
      <w:tblPr>
        <w:tblStyle w:val="Tablaconcuadrcula"/>
        <w:tblW w:w="0" w:type="auto"/>
        <w:tblLook w:val="04A0" w:firstRow="1" w:lastRow="0" w:firstColumn="1" w:lastColumn="0" w:noHBand="0" w:noVBand="1"/>
      </w:tblPr>
      <w:tblGrid>
        <w:gridCol w:w="8828"/>
      </w:tblGrid>
      <w:tr w:rsidR="00A92C6E" w:rsidRPr="00A92C6E" w14:paraId="7E99C310" w14:textId="77777777" w:rsidTr="00C55E7B">
        <w:tc>
          <w:tcPr>
            <w:tcW w:w="8828" w:type="dxa"/>
            <w:shd w:val="clear" w:color="auto" w:fill="9CC2E5" w:themeFill="accent5" w:themeFillTint="99"/>
          </w:tcPr>
          <w:p w14:paraId="5F349089" w14:textId="77777777" w:rsidR="00A92C6E" w:rsidRPr="00A92C6E" w:rsidRDefault="00A92C6E" w:rsidP="00CD4532">
            <w:pPr>
              <w:rPr>
                <w:b/>
                <w:bCs/>
              </w:rPr>
            </w:pPr>
            <w:r w:rsidRPr="00A92C6E">
              <w:rPr>
                <w:b/>
                <w:bCs/>
              </w:rPr>
              <w:t>Requisitos generales:</w:t>
            </w:r>
          </w:p>
        </w:tc>
      </w:tr>
      <w:tr w:rsidR="00A92C6E" w:rsidRPr="00A92C6E" w14:paraId="221B8CF6" w14:textId="77777777" w:rsidTr="00A92C6E">
        <w:tc>
          <w:tcPr>
            <w:tcW w:w="8828" w:type="dxa"/>
          </w:tcPr>
          <w:p w14:paraId="6BDD4135" w14:textId="77777777" w:rsidR="00A92C6E" w:rsidRPr="00A92C6E" w:rsidRDefault="00A92C6E" w:rsidP="00CE0AEC">
            <w:pPr>
              <w:pStyle w:val="Prrafodelista"/>
              <w:numPr>
                <w:ilvl w:val="0"/>
                <w:numId w:val="2"/>
              </w:numPr>
              <w:jc w:val="both"/>
              <w:rPr>
                <w:b/>
                <w:bCs/>
              </w:rPr>
            </w:pPr>
            <w:r w:rsidRPr="00A92C6E">
              <w:t>No estar afectos/as a las inhabilidades e incompatibilidades, contenidas en los artículos 54 y 56 ambos del DFL N°1/19.653 de 2000, del Ministerio Secretaría General de la Presidencia, que fija el texto refundido, coordinado y sistematizado de la Ley N° 18.575, Orgánica Constitucional de Bases Generales de la Administración del Estado.</w:t>
            </w:r>
          </w:p>
        </w:tc>
      </w:tr>
      <w:tr w:rsidR="00A92C6E" w:rsidRPr="00A92C6E" w14:paraId="6A7161CB" w14:textId="77777777" w:rsidTr="00A92C6E">
        <w:tc>
          <w:tcPr>
            <w:tcW w:w="8828" w:type="dxa"/>
          </w:tcPr>
          <w:p w14:paraId="15FB72D7" w14:textId="77777777" w:rsidR="00A92C6E" w:rsidRPr="00A92C6E" w:rsidRDefault="00A92C6E" w:rsidP="00CE0AEC">
            <w:pPr>
              <w:pStyle w:val="Prrafodelista"/>
              <w:numPr>
                <w:ilvl w:val="0"/>
                <w:numId w:val="2"/>
              </w:numPr>
              <w:jc w:val="both"/>
              <w:rPr>
                <w:b/>
                <w:bCs/>
              </w:rPr>
            </w:pPr>
            <w:r w:rsidRPr="00A92C6E">
              <w:t xml:space="preserve">No haber cesado en un cargo público como consecuencia de haber obtenido una calificación deficiente o por medida disciplinaria. Lo anterior según artículo 12, letra e) del DFL Nº 29/2004, Ministerio de Hacienda, que fija texto refundido, coordinado y sistematizado de la Ley Nº 18.834, sobre Estatuto Administrativo. </w:t>
            </w:r>
          </w:p>
        </w:tc>
      </w:tr>
    </w:tbl>
    <w:p w14:paraId="747300DD" w14:textId="77777777" w:rsidR="001E4035" w:rsidRDefault="001E4035" w:rsidP="009513B1">
      <w:pPr>
        <w:rPr>
          <w:b/>
          <w:bCs/>
        </w:rPr>
      </w:pPr>
    </w:p>
    <w:tbl>
      <w:tblPr>
        <w:tblStyle w:val="Tablaconcuadrcula"/>
        <w:tblW w:w="0" w:type="auto"/>
        <w:tblLook w:val="04A0" w:firstRow="1" w:lastRow="0" w:firstColumn="1" w:lastColumn="0" w:noHBand="0" w:noVBand="1"/>
      </w:tblPr>
      <w:tblGrid>
        <w:gridCol w:w="8828"/>
      </w:tblGrid>
      <w:tr w:rsidR="00A92C6E" w:rsidRPr="00A92C6E" w14:paraId="62858B6A" w14:textId="77777777" w:rsidTr="00C55E7B">
        <w:tc>
          <w:tcPr>
            <w:tcW w:w="8828" w:type="dxa"/>
            <w:shd w:val="clear" w:color="auto" w:fill="9CC2E5" w:themeFill="accent5" w:themeFillTint="99"/>
          </w:tcPr>
          <w:p w14:paraId="515FC7EC" w14:textId="77777777" w:rsidR="00A92C6E" w:rsidRPr="00A92C6E" w:rsidRDefault="00A92C6E" w:rsidP="00204E7A">
            <w:pPr>
              <w:rPr>
                <w:b/>
                <w:bCs/>
              </w:rPr>
            </w:pPr>
            <w:r w:rsidRPr="00A92C6E">
              <w:rPr>
                <w:b/>
                <w:bCs/>
              </w:rPr>
              <w:t xml:space="preserve"> Competencias:</w:t>
            </w:r>
          </w:p>
        </w:tc>
      </w:tr>
      <w:tr w:rsidR="00A92C6E" w:rsidRPr="00A92C6E" w14:paraId="61306863" w14:textId="77777777" w:rsidTr="00A92C6E">
        <w:tc>
          <w:tcPr>
            <w:tcW w:w="8828" w:type="dxa"/>
          </w:tcPr>
          <w:p w14:paraId="384243D1" w14:textId="123A7EAB" w:rsidR="00A92C6E" w:rsidRPr="00E747F8" w:rsidRDefault="005518C9" w:rsidP="00CE0AEC">
            <w:pPr>
              <w:pStyle w:val="Default"/>
              <w:numPr>
                <w:ilvl w:val="0"/>
                <w:numId w:val="6"/>
              </w:numPr>
              <w:jc w:val="both"/>
              <w:rPr>
                <w:sz w:val="22"/>
                <w:szCs w:val="22"/>
              </w:rPr>
            </w:pPr>
            <w:r>
              <w:rPr>
                <w:sz w:val="22"/>
                <w:szCs w:val="22"/>
              </w:rPr>
              <w:t xml:space="preserve">Planificación y pro actividad </w:t>
            </w:r>
          </w:p>
        </w:tc>
      </w:tr>
      <w:tr w:rsidR="00A92C6E" w:rsidRPr="00A92C6E" w14:paraId="38E05340" w14:textId="77777777" w:rsidTr="00A92C6E">
        <w:tc>
          <w:tcPr>
            <w:tcW w:w="8828" w:type="dxa"/>
          </w:tcPr>
          <w:p w14:paraId="19219866" w14:textId="376FD7CF" w:rsidR="002800CF" w:rsidRPr="00E747F8" w:rsidRDefault="005518C9" w:rsidP="00CE0AEC">
            <w:pPr>
              <w:pStyle w:val="Default"/>
              <w:numPr>
                <w:ilvl w:val="0"/>
                <w:numId w:val="6"/>
              </w:numPr>
              <w:jc w:val="both"/>
              <w:rPr>
                <w:sz w:val="22"/>
                <w:szCs w:val="22"/>
              </w:rPr>
            </w:pPr>
            <w:r>
              <w:rPr>
                <w:sz w:val="22"/>
                <w:szCs w:val="22"/>
              </w:rPr>
              <w:t>Disposición y motivación por el trabajo en terreno</w:t>
            </w:r>
          </w:p>
        </w:tc>
      </w:tr>
      <w:tr w:rsidR="00A92C6E" w:rsidRPr="00A92C6E" w14:paraId="7AE3CAD3" w14:textId="77777777" w:rsidTr="00A92C6E">
        <w:tc>
          <w:tcPr>
            <w:tcW w:w="8828" w:type="dxa"/>
          </w:tcPr>
          <w:p w14:paraId="10E6A20F" w14:textId="7E302879" w:rsidR="00A92C6E" w:rsidRPr="00E747F8" w:rsidRDefault="005518C9" w:rsidP="00CE0AEC">
            <w:pPr>
              <w:pStyle w:val="Prrafodelista"/>
              <w:numPr>
                <w:ilvl w:val="0"/>
                <w:numId w:val="3"/>
              </w:numPr>
              <w:jc w:val="both"/>
            </w:pPr>
            <w:r>
              <w:t xml:space="preserve">Orientación a la tarea centrada en la resolución de problemas </w:t>
            </w:r>
          </w:p>
        </w:tc>
      </w:tr>
      <w:tr w:rsidR="00A92C6E" w:rsidRPr="00A92C6E" w14:paraId="771AD72A" w14:textId="77777777" w:rsidTr="00A92C6E">
        <w:tc>
          <w:tcPr>
            <w:tcW w:w="8828" w:type="dxa"/>
          </w:tcPr>
          <w:p w14:paraId="0FE8F565" w14:textId="0D6FFE06" w:rsidR="00A92C6E" w:rsidRPr="00E747F8" w:rsidRDefault="005518C9" w:rsidP="00CE0AEC">
            <w:pPr>
              <w:pStyle w:val="Prrafodelista"/>
              <w:numPr>
                <w:ilvl w:val="0"/>
                <w:numId w:val="3"/>
              </w:numPr>
              <w:jc w:val="both"/>
            </w:pPr>
            <w:r>
              <w:t>Sensibilidad social</w:t>
            </w:r>
          </w:p>
        </w:tc>
      </w:tr>
      <w:tr w:rsidR="00A92C6E" w:rsidRPr="00A92C6E" w14:paraId="0AD73CCA" w14:textId="77777777" w:rsidTr="00A92C6E">
        <w:tc>
          <w:tcPr>
            <w:tcW w:w="8828" w:type="dxa"/>
          </w:tcPr>
          <w:p w14:paraId="5BBD5E4B" w14:textId="138604B4" w:rsidR="00A92C6E" w:rsidRPr="00E747F8" w:rsidRDefault="005518C9" w:rsidP="00CE0AEC">
            <w:pPr>
              <w:pStyle w:val="Prrafodelista"/>
              <w:numPr>
                <w:ilvl w:val="0"/>
                <w:numId w:val="3"/>
              </w:numPr>
              <w:jc w:val="both"/>
            </w:pPr>
            <w:r>
              <w:t>Habilidad para propiciar la participación de la Niñez y Adolescencia</w:t>
            </w:r>
          </w:p>
        </w:tc>
      </w:tr>
      <w:tr w:rsidR="00A92C6E" w:rsidRPr="00A92C6E" w14:paraId="093D1997" w14:textId="77777777" w:rsidTr="00A92C6E">
        <w:tc>
          <w:tcPr>
            <w:tcW w:w="8828" w:type="dxa"/>
          </w:tcPr>
          <w:p w14:paraId="7E43C72E" w14:textId="2819DD40" w:rsidR="00A92C6E" w:rsidRPr="00E747F8" w:rsidRDefault="005518C9" w:rsidP="00CE0AEC">
            <w:pPr>
              <w:pStyle w:val="Prrafodelista"/>
              <w:numPr>
                <w:ilvl w:val="0"/>
                <w:numId w:val="3"/>
              </w:numPr>
              <w:jc w:val="both"/>
            </w:pPr>
            <w:r>
              <w:t xml:space="preserve">Apertura a la evaluación, retroalimentación y supervisión de su trabajo </w:t>
            </w:r>
          </w:p>
        </w:tc>
      </w:tr>
      <w:tr w:rsidR="00A92C6E" w:rsidRPr="00A92C6E" w14:paraId="36E08A0E" w14:textId="77777777" w:rsidTr="00A92C6E">
        <w:tc>
          <w:tcPr>
            <w:tcW w:w="8828" w:type="dxa"/>
          </w:tcPr>
          <w:p w14:paraId="080B5C4C" w14:textId="7015A2EA" w:rsidR="005518C9" w:rsidRPr="00E747F8" w:rsidRDefault="005518C9" w:rsidP="005518C9">
            <w:pPr>
              <w:pStyle w:val="Prrafodelista"/>
              <w:numPr>
                <w:ilvl w:val="0"/>
                <w:numId w:val="3"/>
              </w:numPr>
              <w:jc w:val="both"/>
            </w:pPr>
            <w:r>
              <w:t xml:space="preserve">Trabajo en equipo </w:t>
            </w:r>
          </w:p>
        </w:tc>
      </w:tr>
      <w:tr w:rsidR="005518C9" w:rsidRPr="00A92C6E" w14:paraId="644A94A8" w14:textId="77777777" w:rsidTr="00A92C6E">
        <w:tc>
          <w:tcPr>
            <w:tcW w:w="8828" w:type="dxa"/>
          </w:tcPr>
          <w:p w14:paraId="7FB88170" w14:textId="3B693DD4" w:rsidR="005518C9" w:rsidRDefault="005518C9" w:rsidP="005518C9">
            <w:pPr>
              <w:pStyle w:val="Prrafodelista"/>
              <w:numPr>
                <w:ilvl w:val="0"/>
                <w:numId w:val="3"/>
              </w:numPr>
              <w:jc w:val="both"/>
            </w:pPr>
            <w:r>
              <w:t>Creatividad</w:t>
            </w:r>
            <w:r w:rsidR="00407217">
              <w:t xml:space="preserve">, </w:t>
            </w:r>
            <w:r>
              <w:t>innovación</w:t>
            </w:r>
            <w:r w:rsidR="00407217">
              <w:t>, liderazgo,</w:t>
            </w:r>
            <w:r w:rsidR="00E3193F">
              <w:t xml:space="preserve"> desplante </w:t>
            </w:r>
            <w:r w:rsidR="00407217">
              <w:t xml:space="preserve"> </w:t>
            </w:r>
            <w:r>
              <w:t xml:space="preserve"> </w:t>
            </w:r>
          </w:p>
        </w:tc>
      </w:tr>
      <w:tr w:rsidR="005518C9" w:rsidRPr="00A92C6E" w14:paraId="5AC3D2E5" w14:textId="77777777" w:rsidTr="00A92C6E">
        <w:tc>
          <w:tcPr>
            <w:tcW w:w="8828" w:type="dxa"/>
          </w:tcPr>
          <w:p w14:paraId="76314227" w14:textId="39788F73" w:rsidR="005518C9" w:rsidRDefault="005518C9" w:rsidP="005518C9">
            <w:pPr>
              <w:pStyle w:val="Prrafodelista"/>
              <w:numPr>
                <w:ilvl w:val="0"/>
                <w:numId w:val="3"/>
              </w:numPr>
              <w:jc w:val="both"/>
            </w:pPr>
            <w:r>
              <w:t xml:space="preserve">Habilidad para pensar de manera crítica, analítica y propositiva </w:t>
            </w:r>
          </w:p>
        </w:tc>
      </w:tr>
      <w:tr w:rsidR="005518C9" w:rsidRPr="00A92C6E" w14:paraId="6BE1803A" w14:textId="77777777" w:rsidTr="00A92C6E">
        <w:tc>
          <w:tcPr>
            <w:tcW w:w="8828" w:type="dxa"/>
          </w:tcPr>
          <w:p w14:paraId="61008454" w14:textId="778A98B0" w:rsidR="005518C9" w:rsidRDefault="00407217" w:rsidP="005518C9">
            <w:pPr>
              <w:pStyle w:val="Prrafodelista"/>
              <w:numPr>
                <w:ilvl w:val="0"/>
                <w:numId w:val="3"/>
              </w:numPr>
              <w:jc w:val="both"/>
            </w:pPr>
            <w:r>
              <w:t>Empatía</w:t>
            </w:r>
            <w:r w:rsidR="00E3193F">
              <w:t xml:space="preserve">, diversidad </w:t>
            </w:r>
          </w:p>
        </w:tc>
      </w:tr>
      <w:tr w:rsidR="005518C9" w:rsidRPr="00A92C6E" w14:paraId="4EC48ADA" w14:textId="77777777" w:rsidTr="00A92C6E">
        <w:tc>
          <w:tcPr>
            <w:tcW w:w="8828" w:type="dxa"/>
          </w:tcPr>
          <w:p w14:paraId="21DDA30A" w14:textId="3C514D89" w:rsidR="005518C9" w:rsidRDefault="005518C9" w:rsidP="005518C9">
            <w:pPr>
              <w:pStyle w:val="Prrafodelista"/>
              <w:numPr>
                <w:ilvl w:val="0"/>
                <w:numId w:val="3"/>
              </w:numPr>
              <w:jc w:val="both"/>
            </w:pPr>
            <w:r>
              <w:t xml:space="preserve">Probidad </w:t>
            </w:r>
            <w:r w:rsidR="00E3193F">
              <w:t>y confidencialidad</w:t>
            </w:r>
          </w:p>
        </w:tc>
      </w:tr>
      <w:tr w:rsidR="00A92C6E" w:rsidRPr="00A92C6E" w14:paraId="39A1ED0B" w14:textId="77777777" w:rsidTr="00C55E7B">
        <w:tc>
          <w:tcPr>
            <w:tcW w:w="8828" w:type="dxa"/>
            <w:shd w:val="clear" w:color="auto" w:fill="9CC2E5" w:themeFill="accent5" w:themeFillTint="99"/>
          </w:tcPr>
          <w:p w14:paraId="3CE50948" w14:textId="77777777" w:rsidR="00A92C6E" w:rsidRPr="00A92C6E" w:rsidRDefault="00A92C6E" w:rsidP="00503DDE">
            <w:pPr>
              <w:rPr>
                <w:b/>
                <w:bCs/>
                <w:lang w:val="en-US"/>
              </w:rPr>
            </w:pPr>
            <w:r w:rsidRPr="00A92C6E">
              <w:rPr>
                <w:b/>
                <w:bCs/>
                <w:lang w:val="en-US"/>
              </w:rPr>
              <w:t>Conocimientos:</w:t>
            </w:r>
          </w:p>
        </w:tc>
      </w:tr>
      <w:tr w:rsidR="00A92C6E" w:rsidRPr="00A92C6E" w14:paraId="33141630" w14:textId="77777777" w:rsidTr="00A92C6E">
        <w:tc>
          <w:tcPr>
            <w:tcW w:w="8828" w:type="dxa"/>
          </w:tcPr>
          <w:p w14:paraId="140F8954" w14:textId="77777777" w:rsidR="00A92C6E" w:rsidRPr="00A92C6E" w:rsidRDefault="00A92C6E" w:rsidP="00CE0AEC">
            <w:pPr>
              <w:pStyle w:val="Prrafodelista"/>
              <w:numPr>
                <w:ilvl w:val="0"/>
                <w:numId w:val="4"/>
              </w:numPr>
              <w:jc w:val="both"/>
              <w:rPr>
                <w:lang w:val="en-US"/>
              </w:rPr>
            </w:pPr>
            <w:r w:rsidRPr="00A92C6E">
              <w:rPr>
                <w:lang w:val="en-US"/>
              </w:rPr>
              <w:t xml:space="preserve">Office (Word, Excel y Power Point). </w:t>
            </w:r>
          </w:p>
        </w:tc>
      </w:tr>
      <w:tr w:rsidR="00A92C6E" w:rsidRPr="00A92C6E" w14:paraId="3F8F8DCF" w14:textId="77777777" w:rsidTr="00A92C6E">
        <w:tc>
          <w:tcPr>
            <w:tcW w:w="8828" w:type="dxa"/>
          </w:tcPr>
          <w:p w14:paraId="24A3EB88" w14:textId="77777777" w:rsidR="00A92C6E" w:rsidRPr="00A92C6E" w:rsidRDefault="00A92C6E" w:rsidP="00CE0AEC">
            <w:pPr>
              <w:pStyle w:val="Prrafodelista"/>
              <w:numPr>
                <w:ilvl w:val="0"/>
                <w:numId w:val="4"/>
              </w:numPr>
              <w:jc w:val="both"/>
            </w:pPr>
            <w:r w:rsidRPr="00A92C6E">
              <w:t xml:space="preserve">Internet y Outlook. </w:t>
            </w:r>
          </w:p>
        </w:tc>
      </w:tr>
    </w:tbl>
    <w:p w14:paraId="19DB85C8" w14:textId="77777777" w:rsidR="002800CF" w:rsidRDefault="002800CF" w:rsidP="009513B1">
      <w:pPr>
        <w:rPr>
          <w:b/>
          <w:bCs/>
        </w:rPr>
      </w:pPr>
    </w:p>
    <w:p w14:paraId="59A810D2" w14:textId="451E96B3" w:rsidR="00E747F8" w:rsidRPr="00E747F8" w:rsidRDefault="00E747F8" w:rsidP="00E747F8">
      <w:pPr>
        <w:pStyle w:val="Prrafodelista"/>
        <w:numPr>
          <w:ilvl w:val="0"/>
          <w:numId w:val="9"/>
        </w:numPr>
        <w:rPr>
          <w:b/>
          <w:bCs/>
        </w:rPr>
      </w:pPr>
      <w:r w:rsidRPr="00E747F8">
        <w:rPr>
          <w:b/>
          <w:bCs/>
        </w:rPr>
        <w:t>Documentos para postular:</w:t>
      </w:r>
    </w:p>
    <w:p w14:paraId="7C63AD1D" w14:textId="2612592F" w:rsidR="00E747F8" w:rsidRDefault="00E747F8" w:rsidP="00E747F8">
      <w:pPr>
        <w:pStyle w:val="Prrafodelista"/>
        <w:numPr>
          <w:ilvl w:val="0"/>
          <w:numId w:val="8"/>
        </w:numPr>
      </w:pPr>
      <w:r w:rsidRPr="00E747F8">
        <w:t>Curriculum vitae actualizado (con acreditación de experiencia laboral</w:t>
      </w:r>
      <w:r w:rsidR="009D3857">
        <w:t xml:space="preserve"> y referencias)</w:t>
      </w:r>
    </w:p>
    <w:p w14:paraId="0931BCA8" w14:textId="747C39F3" w:rsidR="00E747F8" w:rsidRDefault="00E747F8" w:rsidP="00E747F8">
      <w:pPr>
        <w:pStyle w:val="Prrafodelista"/>
        <w:numPr>
          <w:ilvl w:val="0"/>
          <w:numId w:val="8"/>
        </w:numPr>
      </w:pPr>
      <w:r>
        <w:t xml:space="preserve">Copia </w:t>
      </w:r>
      <w:r w:rsidRPr="00E747F8">
        <w:rPr>
          <w:b/>
          <w:bCs/>
          <w:u w:val="single"/>
        </w:rPr>
        <w:t>legalizada</w:t>
      </w:r>
      <w:r>
        <w:t xml:space="preserve"> del título profesional.</w:t>
      </w:r>
    </w:p>
    <w:p w14:paraId="18F95018" w14:textId="202CD210" w:rsidR="00E747F8" w:rsidRDefault="00E747F8" w:rsidP="00E747F8">
      <w:pPr>
        <w:pStyle w:val="Prrafodelista"/>
        <w:numPr>
          <w:ilvl w:val="0"/>
          <w:numId w:val="8"/>
        </w:numPr>
      </w:pPr>
      <w:r>
        <w:t>Copia simple de cédula de identidad por ambos lados.</w:t>
      </w:r>
    </w:p>
    <w:p w14:paraId="3DB3DEA9" w14:textId="796D7D4F" w:rsidR="00E747F8" w:rsidRDefault="00E747F8" w:rsidP="00E747F8">
      <w:pPr>
        <w:pStyle w:val="Prrafodelista"/>
        <w:numPr>
          <w:ilvl w:val="0"/>
          <w:numId w:val="8"/>
        </w:numPr>
      </w:pPr>
      <w:r>
        <w:t xml:space="preserve">Certificado de antecedentes </w:t>
      </w:r>
      <w:r w:rsidR="009D3857">
        <w:t xml:space="preserve">para fines especiales </w:t>
      </w:r>
      <w:r>
        <w:t>actualizado.</w:t>
      </w:r>
    </w:p>
    <w:p w14:paraId="283CC7FB" w14:textId="7F9BA1BB" w:rsidR="00E747F8" w:rsidRDefault="00E747F8" w:rsidP="00E747F8">
      <w:pPr>
        <w:pStyle w:val="Prrafodelista"/>
        <w:numPr>
          <w:ilvl w:val="0"/>
          <w:numId w:val="8"/>
        </w:numPr>
      </w:pPr>
      <w:r>
        <w:t>Certificado de inhabilidades para trabajar con NNA actualizado.</w:t>
      </w:r>
    </w:p>
    <w:p w14:paraId="44D7B3E0" w14:textId="786D2FA4" w:rsidR="00E747F8" w:rsidRDefault="00E747F8" w:rsidP="00E747F8">
      <w:pPr>
        <w:pStyle w:val="Prrafodelista"/>
        <w:numPr>
          <w:ilvl w:val="0"/>
          <w:numId w:val="8"/>
        </w:numPr>
      </w:pPr>
      <w:r>
        <w:t>Certificados que acrediten especializaciones (cursos, diplomados etc.)</w:t>
      </w:r>
    </w:p>
    <w:p w14:paraId="78CE9A16" w14:textId="77777777" w:rsidR="00881724" w:rsidRDefault="00881724" w:rsidP="00881724">
      <w:pPr>
        <w:pStyle w:val="Prrafodelista"/>
        <w:numPr>
          <w:ilvl w:val="0"/>
          <w:numId w:val="8"/>
        </w:numPr>
      </w:pPr>
      <w:r>
        <w:t>Anexo 1 (adjunto en las bases)</w:t>
      </w:r>
    </w:p>
    <w:p w14:paraId="0FC98ECF" w14:textId="77777777" w:rsidR="009D3857" w:rsidRDefault="009D3857" w:rsidP="00881724">
      <w:pPr>
        <w:pStyle w:val="Prrafodelista"/>
      </w:pPr>
    </w:p>
    <w:p w14:paraId="06EB9030" w14:textId="77777777" w:rsidR="00DB348B" w:rsidRDefault="00DB348B" w:rsidP="00881724">
      <w:pPr>
        <w:pStyle w:val="Prrafodelista"/>
      </w:pPr>
    </w:p>
    <w:p w14:paraId="1A26253A" w14:textId="486FA236" w:rsidR="00E747F8" w:rsidRDefault="00E747F8" w:rsidP="00CE0AEC">
      <w:pPr>
        <w:pStyle w:val="Prrafodelista"/>
        <w:numPr>
          <w:ilvl w:val="0"/>
          <w:numId w:val="9"/>
        </w:numPr>
        <w:jc w:val="both"/>
        <w:rPr>
          <w:b/>
          <w:bCs/>
        </w:rPr>
      </w:pPr>
      <w:r w:rsidRPr="00E747F8">
        <w:rPr>
          <w:b/>
          <w:bCs/>
        </w:rPr>
        <w:t xml:space="preserve">Periodo de postulación </w:t>
      </w:r>
    </w:p>
    <w:p w14:paraId="71D9CCC9" w14:textId="77777777" w:rsidR="008C3A76" w:rsidRDefault="008C3A76" w:rsidP="008C3A76">
      <w:pPr>
        <w:ind w:left="360"/>
        <w:jc w:val="both"/>
      </w:pPr>
      <w:r>
        <w:t xml:space="preserve">Las postulaciones serán recibidas al correo concursosolnrengo@gmail.com, entre lunes 28 de octubre y miércoles 30 de octubre hasta las 14:00 hrs. </w:t>
      </w:r>
    </w:p>
    <w:p w14:paraId="4B92262B" w14:textId="12E991D8" w:rsidR="008C3A76" w:rsidRDefault="00AF584B" w:rsidP="008C3A76">
      <w:pPr>
        <w:pStyle w:val="Prrafodelista"/>
        <w:numPr>
          <w:ilvl w:val="0"/>
          <w:numId w:val="26"/>
        </w:numPr>
        <w:jc w:val="both"/>
      </w:pPr>
      <w:r>
        <w:t>Selección curricular</w:t>
      </w:r>
      <w:r w:rsidR="008C3A76">
        <w:t xml:space="preserve"> 30 de octubre y 04 de noviembre. </w:t>
      </w:r>
    </w:p>
    <w:p w14:paraId="40CF0FDF" w14:textId="77777777" w:rsidR="008C3A76" w:rsidRDefault="008C3A76" w:rsidP="008C3A76">
      <w:pPr>
        <w:pStyle w:val="Prrafodelista"/>
        <w:numPr>
          <w:ilvl w:val="0"/>
          <w:numId w:val="26"/>
        </w:numPr>
        <w:jc w:val="both"/>
      </w:pPr>
      <w:r>
        <w:t xml:space="preserve">Entrevista se llevará a cabo desde 05 al 08 de noviembre.   </w:t>
      </w:r>
    </w:p>
    <w:p w14:paraId="62A0A617" w14:textId="77777777" w:rsidR="008C3A76" w:rsidRDefault="008C3A76" w:rsidP="008C3A76">
      <w:pPr>
        <w:pStyle w:val="Prrafodelista"/>
        <w:numPr>
          <w:ilvl w:val="0"/>
          <w:numId w:val="26"/>
        </w:numPr>
        <w:jc w:val="both"/>
      </w:pPr>
      <w:r>
        <w:t>Resultados lunes 11 de noviembre.</w:t>
      </w:r>
    </w:p>
    <w:p w14:paraId="4275E538" w14:textId="3196E8E5" w:rsidR="00CE0AEC" w:rsidRDefault="008C3A76" w:rsidP="005A15C5">
      <w:pPr>
        <w:pStyle w:val="Prrafodelista"/>
        <w:numPr>
          <w:ilvl w:val="0"/>
          <w:numId w:val="26"/>
        </w:numPr>
        <w:jc w:val="both"/>
      </w:pPr>
      <w:r>
        <w:t xml:space="preserve">Inicio de funciones por definir noviembre y/o diciembre. </w:t>
      </w:r>
    </w:p>
    <w:p w14:paraId="057167CC" w14:textId="77777777" w:rsidR="005A15C5" w:rsidRDefault="005A15C5" w:rsidP="005A15C5">
      <w:pPr>
        <w:pStyle w:val="Prrafodelista"/>
        <w:ind w:left="1080"/>
        <w:jc w:val="both"/>
      </w:pPr>
    </w:p>
    <w:p w14:paraId="15DE671D" w14:textId="77777777" w:rsidR="00DB348B" w:rsidRDefault="00DB348B" w:rsidP="005A15C5">
      <w:pPr>
        <w:pStyle w:val="Prrafodelista"/>
        <w:ind w:left="1080"/>
        <w:jc w:val="both"/>
      </w:pPr>
    </w:p>
    <w:p w14:paraId="2D910CB2" w14:textId="77777777" w:rsidR="00DB348B" w:rsidRDefault="00DB348B" w:rsidP="005A15C5">
      <w:pPr>
        <w:pStyle w:val="Prrafodelista"/>
        <w:ind w:left="1080"/>
        <w:jc w:val="both"/>
      </w:pPr>
    </w:p>
    <w:p w14:paraId="25919262" w14:textId="77777777" w:rsidR="00DB348B" w:rsidRDefault="00DB348B" w:rsidP="005A15C5">
      <w:pPr>
        <w:pStyle w:val="Prrafodelista"/>
        <w:ind w:left="1080"/>
        <w:jc w:val="both"/>
      </w:pPr>
    </w:p>
    <w:p w14:paraId="6F763423" w14:textId="77777777" w:rsidR="00DB348B" w:rsidRDefault="00DB348B" w:rsidP="005A15C5">
      <w:pPr>
        <w:pStyle w:val="Prrafodelista"/>
        <w:ind w:left="1080"/>
        <w:jc w:val="both"/>
      </w:pPr>
    </w:p>
    <w:p w14:paraId="3632516B" w14:textId="77777777" w:rsidR="00DB348B" w:rsidRDefault="00DB348B" w:rsidP="005A15C5">
      <w:pPr>
        <w:pStyle w:val="Prrafodelista"/>
        <w:ind w:left="1080"/>
        <w:jc w:val="both"/>
      </w:pPr>
    </w:p>
    <w:p w14:paraId="5E5BC37D" w14:textId="77777777" w:rsidR="00DB348B" w:rsidRDefault="00DB348B" w:rsidP="005A15C5">
      <w:pPr>
        <w:pStyle w:val="Prrafodelista"/>
        <w:ind w:left="1080"/>
        <w:jc w:val="both"/>
      </w:pPr>
    </w:p>
    <w:p w14:paraId="7A99236C" w14:textId="77777777" w:rsidR="00DB348B" w:rsidRDefault="00DB348B" w:rsidP="005A15C5">
      <w:pPr>
        <w:pStyle w:val="Prrafodelista"/>
        <w:ind w:left="1080"/>
        <w:jc w:val="both"/>
      </w:pPr>
    </w:p>
    <w:p w14:paraId="38B988E8" w14:textId="77777777" w:rsidR="00DB348B" w:rsidRPr="00E747F8" w:rsidRDefault="00DB348B" w:rsidP="005A15C5">
      <w:pPr>
        <w:pStyle w:val="Prrafodelista"/>
        <w:ind w:left="1080"/>
        <w:jc w:val="both"/>
      </w:pPr>
    </w:p>
    <w:p w14:paraId="68939115" w14:textId="17C24F1B" w:rsidR="00E747F8" w:rsidRDefault="001D4BC4" w:rsidP="001D4BC4">
      <w:pPr>
        <w:pStyle w:val="Prrafodelista"/>
        <w:numPr>
          <w:ilvl w:val="0"/>
          <w:numId w:val="9"/>
        </w:numPr>
        <w:rPr>
          <w:b/>
          <w:bCs/>
        </w:rPr>
      </w:pPr>
      <w:r w:rsidRPr="001D4BC4">
        <w:rPr>
          <w:b/>
          <w:bCs/>
        </w:rPr>
        <w:t xml:space="preserve">Etapa de </w:t>
      </w:r>
      <w:r>
        <w:rPr>
          <w:b/>
          <w:bCs/>
        </w:rPr>
        <w:t>A</w:t>
      </w:r>
      <w:r w:rsidRPr="001D4BC4">
        <w:rPr>
          <w:b/>
          <w:bCs/>
        </w:rPr>
        <w:t xml:space="preserve">nálisis </w:t>
      </w:r>
      <w:r>
        <w:rPr>
          <w:b/>
          <w:bCs/>
        </w:rPr>
        <w:t>C</w:t>
      </w:r>
      <w:r w:rsidRPr="001D4BC4">
        <w:rPr>
          <w:b/>
          <w:bCs/>
        </w:rPr>
        <w:t xml:space="preserve">urricular </w:t>
      </w:r>
    </w:p>
    <w:p w14:paraId="08BDA377" w14:textId="77777777" w:rsidR="001D4BC4" w:rsidRDefault="001D4BC4" w:rsidP="00CE0AEC">
      <w:pPr>
        <w:jc w:val="both"/>
      </w:pPr>
      <w:r w:rsidRPr="00734C09">
        <w:t>L</w:t>
      </w:r>
      <w:r>
        <w:t xml:space="preserve">as o los </w:t>
      </w:r>
      <w:r w:rsidRPr="00734C09">
        <w:t>postulantes preseleccionados serán evaluados</w:t>
      </w:r>
      <w:r>
        <w:t xml:space="preserve"> por la Comisión</w:t>
      </w:r>
      <w:r w:rsidRPr="00734C09">
        <w:t xml:space="preserve"> de acuerdo a los factores y a las ponderaciones que se fijan a continuación:</w:t>
      </w:r>
    </w:p>
    <w:tbl>
      <w:tblPr>
        <w:tblStyle w:val="Tablaconcuadrcula"/>
        <w:tblW w:w="0" w:type="auto"/>
        <w:tblLook w:val="04A0" w:firstRow="1" w:lastRow="0" w:firstColumn="1" w:lastColumn="0" w:noHBand="0" w:noVBand="1"/>
      </w:tblPr>
      <w:tblGrid>
        <w:gridCol w:w="7898"/>
        <w:gridCol w:w="930"/>
      </w:tblGrid>
      <w:tr w:rsidR="001D4BC4" w:rsidRPr="00734C09" w14:paraId="2C4E9A96" w14:textId="77777777" w:rsidTr="00CE0AEC">
        <w:tc>
          <w:tcPr>
            <w:tcW w:w="7898" w:type="dxa"/>
            <w:shd w:val="clear" w:color="auto" w:fill="9CC2E5" w:themeFill="accent5" w:themeFillTint="99"/>
          </w:tcPr>
          <w:p w14:paraId="6E34CC5E" w14:textId="77777777" w:rsidR="001D4BC4" w:rsidRPr="002F1AD6" w:rsidRDefault="001D4BC4" w:rsidP="00CE0AEC">
            <w:pPr>
              <w:pStyle w:val="Prrafodelista"/>
              <w:numPr>
                <w:ilvl w:val="0"/>
                <w:numId w:val="11"/>
              </w:numPr>
              <w:jc w:val="both"/>
              <w:rPr>
                <w:b/>
                <w:bCs/>
              </w:rPr>
            </w:pPr>
            <w:r w:rsidRPr="002F1AD6">
              <w:rPr>
                <w:b/>
                <w:bCs/>
              </w:rPr>
              <w:t xml:space="preserve">NIVEL EDUCACIONAL </w:t>
            </w:r>
          </w:p>
        </w:tc>
        <w:tc>
          <w:tcPr>
            <w:tcW w:w="930" w:type="dxa"/>
            <w:shd w:val="clear" w:color="auto" w:fill="9CC2E5" w:themeFill="accent5" w:themeFillTint="99"/>
          </w:tcPr>
          <w:p w14:paraId="7A911E91" w14:textId="77777777" w:rsidR="001D4BC4" w:rsidRPr="00734C09" w:rsidRDefault="001D4BC4" w:rsidP="00CE0AEC">
            <w:pPr>
              <w:jc w:val="both"/>
              <w:rPr>
                <w:b/>
                <w:bCs/>
              </w:rPr>
            </w:pPr>
            <w:r w:rsidRPr="00734C09">
              <w:rPr>
                <w:b/>
                <w:bCs/>
              </w:rPr>
              <w:t>Puntaje</w:t>
            </w:r>
          </w:p>
        </w:tc>
      </w:tr>
      <w:tr w:rsidR="001D4BC4" w:rsidRPr="00734C09" w14:paraId="201540DB" w14:textId="77777777" w:rsidTr="002E0F0C">
        <w:tc>
          <w:tcPr>
            <w:tcW w:w="7898" w:type="dxa"/>
          </w:tcPr>
          <w:p w14:paraId="5E8D3459" w14:textId="566EB644" w:rsidR="001D4BC4" w:rsidRPr="00734C09" w:rsidRDefault="00CE0AEC" w:rsidP="00CE0AEC">
            <w:pPr>
              <w:jc w:val="both"/>
            </w:pPr>
            <w:r>
              <w:t>Título</w:t>
            </w:r>
            <w:r w:rsidR="001D4BC4">
              <w:t xml:space="preserve"> profesional de una carrera de </w:t>
            </w:r>
            <w:r w:rsidR="00F12D6A">
              <w:t xml:space="preserve">8 o </w:t>
            </w:r>
            <w:proofErr w:type="gramStart"/>
            <w:r w:rsidR="00F12D6A">
              <w:t>más</w:t>
            </w:r>
            <w:r w:rsidR="001D4BC4">
              <w:t xml:space="preserve"> semestres otorgado</w:t>
            </w:r>
            <w:proofErr w:type="gramEnd"/>
            <w:r w:rsidR="001D4BC4">
              <w:t xml:space="preserve"> por una institución de Educación Superior. </w:t>
            </w:r>
          </w:p>
        </w:tc>
        <w:tc>
          <w:tcPr>
            <w:tcW w:w="930" w:type="dxa"/>
          </w:tcPr>
          <w:p w14:paraId="6A1E1B96" w14:textId="77777777" w:rsidR="001D4BC4" w:rsidRDefault="001D4BC4" w:rsidP="00CE0AEC">
            <w:pPr>
              <w:jc w:val="both"/>
            </w:pPr>
            <w:r>
              <w:t>20</w:t>
            </w:r>
          </w:p>
        </w:tc>
      </w:tr>
      <w:tr w:rsidR="001D4BC4" w:rsidRPr="00734C09" w14:paraId="28B3C427" w14:textId="77777777" w:rsidTr="002E0F0C">
        <w:tc>
          <w:tcPr>
            <w:tcW w:w="7898" w:type="dxa"/>
          </w:tcPr>
          <w:p w14:paraId="6A65D298" w14:textId="77777777" w:rsidR="001D4BC4" w:rsidRDefault="001D4BC4" w:rsidP="00CE0AEC">
            <w:pPr>
              <w:jc w:val="both"/>
            </w:pPr>
            <w:r>
              <w:t xml:space="preserve">Título profesional de una carrera de 8 semestres otorgado por una institución de Educación Superior. </w:t>
            </w:r>
          </w:p>
        </w:tc>
        <w:tc>
          <w:tcPr>
            <w:tcW w:w="930" w:type="dxa"/>
          </w:tcPr>
          <w:p w14:paraId="5F4D0488" w14:textId="77777777" w:rsidR="001D4BC4" w:rsidRDefault="001D4BC4" w:rsidP="00CE0AEC">
            <w:pPr>
              <w:jc w:val="both"/>
            </w:pPr>
            <w:r>
              <w:t>15</w:t>
            </w:r>
          </w:p>
        </w:tc>
      </w:tr>
      <w:tr w:rsidR="001D4BC4" w:rsidRPr="00734C09" w14:paraId="7FB14866" w14:textId="77777777" w:rsidTr="002E0F0C">
        <w:tc>
          <w:tcPr>
            <w:tcW w:w="7898" w:type="dxa"/>
          </w:tcPr>
          <w:p w14:paraId="1378D17B" w14:textId="77777777" w:rsidR="001D4BC4" w:rsidRDefault="001D4BC4" w:rsidP="00CE0AEC">
            <w:pPr>
              <w:jc w:val="both"/>
            </w:pPr>
            <w:r>
              <w:t>Otro.</w:t>
            </w:r>
          </w:p>
        </w:tc>
        <w:tc>
          <w:tcPr>
            <w:tcW w:w="930" w:type="dxa"/>
          </w:tcPr>
          <w:p w14:paraId="1D090FD6" w14:textId="2726E3ED" w:rsidR="001D4BC4" w:rsidRDefault="00F12D6A" w:rsidP="00CE0AEC">
            <w:pPr>
              <w:jc w:val="both"/>
            </w:pPr>
            <w:r>
              <w:t>5</w:t>
            </w:r>
          </w:p>
        </w:tc>
      </w:tr>
      <w:tr w:rsidR="001D4BC4" w:rsidRPr="00734C09" w14:paraId="03AC6161" w14:textId="77777777" w:rsidTr="00CE0AEC">
        <w:tc>
          <w:tcPr>
            <w:tcW w:w="8828" w:type="dxa"/>
            <w:gridSpan w:val="2"/>
            <w:shd w:val="clear" w:color="auto" w:fill="9CC2E5" w:themeFill="accent5" w:themeFillTint="99"/>
          </w:tcPr>
          <w:p w14:paraId="4F337215" w14:textId="77777777" w:rsidR="001D4BC4" w:rsidRPr="00262553" w:rsidRDefault="001D4BC4" w:rsidP="00CE0AEC">
            <w:pPr>
              <w:pStyle w:val="Prrafodelista"/>
              <w:numPr>
                <w:ilvl w:val="0"/>
                <w:numId w:val="11"/>
              </w:numPr>
              <w:jc w:val="both"/>
              <w:rPr>
                <w:b/>
                <w:bCs/>
              </w:rPr>
            </w:pPr>
            <w:r w:rsidRPr="00262553">
              <w:rPr>
                <w:b/>
                <w:bCs/>
              </w:rPr>
              <w:t>EXPERIENCIA LABORAL</w:t>
            </w:r>
          </w:p>
        </w:tc>
      </w:tr>
      <w:tr w:rsidR="001D4BC4" w:rsidRPr="00734C09" w14:paraId="44A7350C" w14:textId="77777777" w:rsidTr="002E0F0C">
        <w:tc>
          <w:tcPr>
            <w:tcW w:w="7898" w:type="dxa"/>
          </w:tcPr>
          <w:p w14:paraId="0720803D" w14:textId="1DCD843E" w:rsidR="001D4BC4" w:rsidRDefault="001D4BC4" w:rsidP="00CE0AEC">
            <w:pPr>
              <w:jc w:val="both"/>
            </w:pPr>
            <w:r>
              <w:t xml:space="preserve">Experiencia laboral de </w:t>
            </w:r>
            <w:r w:rsidR="000D025A">
              <w:t>3</w:t>
            </w:r>
            <w:r>
              <w:t xml:space="preserve"> años en temáticas relacionadas con niños, niñas y adolescentes. </w:t>
            </w:r>
          </w:p>
        </w:tc>
        <w:tc>
          <w:tcPr>
            <w:tcW w:w="930" w:type="dxa"/>
          </w:tcPr>
          <w:p w14:paraId="04E447E8" w14:textId="77777777" w:rsidR="001D4BC4" w:rsidRDefault="001D4BC4" w:rsidP="00CE0AEC">
            <w:pPr>
              <w:jc w:val="both"/>
            </w:pPr>
            <w:r>
              <w:t>20</w:t>
            </w:r>
          </w:p>
        </w:tc>
      </w:tr>
      <w:tr w:rsidR="001D4BC4" w:rsidRPr="00734C09" w14:paraId="1BF1C449" w14:textId="77777777" w:rsidTr="002E0F0C">
        <w:tc>
          <w:tcPr>
            <w:tcW w:w="7898" w:type="dxa"/>
          </w:tcPr>
          <w:p w14:paraId="5DAAD5D0" w14:textId="77777777" w:rsidR="001D4BC4" w:rsidRDefault="001D4BC4" w:rsidP="00CE0AEC">
            <w:pPr>
              <w:jc w:val="both"/>
            </w:pPr>
            <w:r>
              <w:t>Experiencia laboral de 2 años</w:t>
            </w:r>
            <w:r w:rsidRPr="002F1AD6">
              <w:t xml:space="preserve"> en temáticas relacionadas con niños, niñas y adolescentes.</w:t>
            </w:r>
          </w:p>
        </w:tc>
        <w:tc>
          <w:tcPr>
            <w:tcW w:w="930" w:type="dxa"/>
          </w:tcPr>
          <w:p w14:paraId="7DD97F33" w14:textId="77777777" w:rsidR="001D4BC4" w:rsidRDefault="001D4BC4" w:rsidP="00CE0AEC">
            <w:pPr>
              <w:jc w:val="both"/>
            </w:pPr>
            <w:r>
              <w:t>15</w:t>
            </w:r>
          </w:p>
        </w:tc>
      </w:tr>
      <w:tr w:rsidR="001D4BC4" w:rsidRPr="00734C09" w14:paraId="7FA13AD0" w14:textId="77777777" w:rsidTr="002E0F0C">
        <w:tc>
          <w:tcPr>
            <w:tcW w:w="7898" w:type="dxa"/>
          </w:tcPr>
          <w:p w14:paraId="2503E8A2" w14:textId="77777777" w:rsidR="001D4BC4" w:rsidRDefault="001D4BC4" w:rsidP="00CE0AEC">
            <w:pPr>
              <w:jc w:val="both"/>
            </w:pPr>
            <w:r>
              <w:t>Experiencia laboral de 1 año en temáticas relacionadas con niños, niñas y adolescentes.</w:t>
            </w:r>
          </w:p>
        </w:tc>
        <w:tc>
          <w:tcPr>
            <w:tcW w:w="930" w:type="dxa"/>
          </w:tcPr>
          <w:p w14:paraId="2200469A" w14:textId="77777777" w:rsidR="001D4BC4" w:rsidRDefault="001D4BC4" w:rsidP="00CE0AEC">
            <w:pPr>
              <w:jc w:val="both"/>
            </w:pPr>
            <w:r>
              <w:t>10</w:t>
            </w:r>
          </w:p>
        </w:tc>
      </w:tr>
      <w:tr w:rsidR="001D4BC4" w:rsidRPr="00734C09" w14:paraId="4B8FF50D" w14:textId="77777777" w:rsidTr="002E0F0C">
        <w:tc>
          <w:tcPr>
            <w:tcW w:w="7898" w:type="dxa"/>
          </w:tcPr>
          <w:p w14:paraId="675A3898" w14:textId="77777777" w:rsidR="001D4BC4" w:rsidRDefault="001D4BC4" w:rsidP="00CE0AEC">
            <w:pPr>
              <w:jc w:val="both"/>
            </w:pPr>
            <w:r>
              <w:t>Experiencia laboral menor a 1 año en temáticas relacionadas con niños, niñas y adolescentes.</w:t>
            </w:r>
          </w:p>
        </w:tc>
        <w:tc>
          <w:tcPr>
            <w:tcW w:w="930" w:type="dxa"/>
          </w:tcPr>
          <w:p w14:paraId="0B3A02F4" w14:textId="77777777" w:rsidR="001D4BC4" w:rsidRDefault="001D4BC4" w:rsidP="00CE0AEC">
            <w:pPr>
              <w:jc w:val="both"/>
            </w:pPr>
            <w:r>
              <w:t>5</w:t>
            </w:r>
          </w:p>
        </w:tc>
      </w:tr>
      <w:tr w:rsidR="001D4BC4" w:rsidRPr="00734C09" w14:paraId="07992BA9" w14:textId="77777777" w:rsidTr="00CE0AEC">
        <w:tc>
          <w:tcPr>
            <w:tcW w:w="8828" w:type="dxa"/>
            <w:gridSpan w:val="2"/>
            <w:shd w:val="clear" w:color="auto" w:fill="9CC2E5" w:themeFill="accent5" w:themeFillTint="99"/>
          </w:tcPr>
          <w:p w14:paraId="6CB8C637" w14:textId="20D45EDF" w:rsidR="001D4BC4" w:rsidRPr="00262553" w:rsidRDefault="001D4BC4" w:rsidP="00CE0AEC">
            <w:pPr>
              <w:pStyle w:val="Prrafodelista"/>
              <w:numPr>
                <w:ilvl w:val="0"/>
                <w:numId w:val="11"/>
              </w:numPr>
              <w:jc w:val="both"/>
              <w:rPr>
                <w:b/>
                <w:bCs/>
              </w:rPr>
            </w:pPr>
            <w:r w:rsidRPr="00262553">
              <w:rPr>
                <w:b/>
                <w:bCs/>
              </w:rPr>
              <w:t xml:space="preserve">CONOCIMIENTO </w:t>
            </w:r>
            <w:r w:rsidR="00C70A0A">
              <w:rPr>
                <w:b/>
                <w:bCs/>
              </w:rPr>
              <w:t>E</w:t>
            </w:r>
            <w:r w:rsidRPr="00262553">
              <w:rPr>
                <w:b/>
                <w:bCs/>
              </w:rPr>
              <w:t xml:space="preserve">N PROGRAMAS DE LA RED </w:t>
            </w:r>
          </w:p>
        </w:tc>
      </w:tr>
      <w:tr w:rsidR="001D4BC4" w:rsidRPr="00734C09" w14:paraId="2E569F1A" w14:textId="77777777" w:rsidTr="002E0F0C">
        <w:tc>
          <w:tcPr>
            <w:tcW w:w="7898" w:type="dxa"/>
          </w:tcPr>
          <w:p w14:paraId="1A2CB9A7" w14:textId="4161EC15" w:rsidR="001D4BC4" w:rsidRDefault="001D4BC4" w:rsidP="00CE0AEC">
            <w:pPr>
              <w:jc w:val="both"/>
            </w:pPr>
            <w:r>
              <w:t xml:space="preserve">Experiencia acreditada en </w:t>
            </w:r>
            <w:r w:rsidR="00E8302C">
              <w:t>Programas</w:t>
            </w:r>
            <w:r w:rsidR="00014742">
              <w:t xml:space="preserve"> </w:t>
            </w:r>
            <w:proofErr w:type="gramStart"/>
            <w:r w:rsidR="00014742">
              <w:t xml:space="preserve">diversos </w:t>
            </w:r>
            <w:r w:rsidR="00E8302C">
              <w:t xml:space="preserve"> de</w:t>
            </w:r>
            <w:proofErr w:type="gramEnd"/>
            <w:r w:rsidR="00E8302C">
              <w:t xml:space="preserve"> la red de infancia </w:t>
            </w:r>
            <w:r w:rsidR="00C70A0A">
              <w:t>y/o</w:t>
            </w:r>
            <w:r w:rsidR="00E8302C">
              <w:t xml:space="preserve"> adolescencia </w:t>
            </w:r>
            <w:r>
              <w:t xml:space="preserve"> </w:t>
            </w:r>
          </w:p>
        </w:tc>
        <w:tc>
          <w:tcPr>
            <w:tcW w:w="930" w:type="dxa"/>
          </w:tcPr>
          <w:p w14:paraId="40DB0B8B" w14:textId="77777777" w:rsidR="001D4BC4" w:rsidRDefault="001D4BC4" w:rsidP="00CE0AEC">
            <w:pPr>
              <w:jc w:val="both"/>
            </w:pPr>
            <w:r>
              <w:t>20</w:t>
            </w:r>
          </w:p>
        </w:tc>
      </w:tr>
      <w:tr w:rsidR="001D4BC4" w:rsidRPr="00734C09" w14:paraId="688847C1" w14:textId="77777777" w:rsidTr="002E0F0C">
        <w:tc>
          <w:tcPr>
            <w:tcW w:w="7898" w:type="dxa"/>
          </w:tcPr>
          <w:p w14:paraId="4C22667C" w14:textId="33BD91CB" w:rsidR="001D4BC4" w:rsidRDefault="00E8302C" w:rsidP="00CE0AEC">
            <w:pPr>
              <w:jc w:val="both"/>
            </w:pPr>
            <w:r>
              <w:t>Solo demuestra conocimientos teóricos de los programas de la red de infancia y</w:t>
            </w:r>
            <w:r w:rsidR="00C70A0A">
              <w:t xml:space="preserve">/o </w:t>
            </w:r>
            <w:r>
              <w:t xml:space="preserve">adolescencia. </w:t>
            </w:r>
          </w:p>
        </w:tc>
        <w:tc>
          <w:tcPr>
            <w:tcW w:w="930" w:type="dxa"/>
          </w:tcPr>
          <w:p w14:paraId="5EC28C2B" w14:textId="77777777" w:rsidR="001D4BC4" w:rsidRDefault="001D4BC4" w:rsidP="00CE0AEC">
            <w:pPr>
              <w:jc w:val="both"/>
            </w:pPr>
            <w:r>
              <w:t>15</w:t>
            </w:r>
          </w:p>
        </w:tc>
      </w:tr>
      <w:tr w:rsidR="001D4BC4" w:rsidRPr="00734C09" w14:paraId="7FA6EA57" w14:textId="77777777" w:rsidTr="002E0F0C">
        <w:tc>
          <w:tcPr>
            <w:tcW w:w="7898" w:type="dxa"/>
          </w:tcPr>
          <w:p w14:paraId="71ACF5F1" w14:textId="58EC9C94" w:rsidR="001D4BC4" w:rsidRDefault="001D4BC4" w:rsidP="00CE0AEC">
            <w:pPr>
              <w:jc w:val="both"/>
            </w:pPr>
            <w:r>
              <w:t xml:space="preserve">No demuestra conocimiento en ninguno de los programas </w:t>
            </w:r>
            <w:r w:rsidR="00E8302C">
              <w:t xml:space="preserve">de la red de infancia </w:t>
            </w:r>
            <w:r w:rsidR="00C70A0A">
              <w:t xml:space="preserve">y/o </w:t>
            </w:r>
            <w:r w:rsidR="00E8302C">
              <w:t xml:space="preserve">adolescencia. </w:t>
            </w:r>
          </w:p>
        </w:tc>
        <w:tc>
          <w:tcPr>
            <w:tcW w:w="930" w:type="dxa"/>
          </w:tcPr>
          <w:p w14:paraId="13640881" w14:textId="0331CFED" w:rsidR="001D4BC4" w:rsidRDefault="00014742" w:rsidP="00CE0AEC">
            <w:pPr>
              <w:jc w:val="both"/>
            </w:pPr>
            <w:r>
              <w:t>0</w:t>
            </w:r>
          </w:p>
        </w:tc>
      </w:tr>
      <w:tr w:rsidR="001D4BC4" w:rsidRPr="00734C09" w14:paraId="5D3F6514" w14:textId="77777777" w:rsidTr="00CE0AEC">
        <w:tc>
          <w:tcPr>
            <w:tcW w:w="8828" w:type="dxa"/>
            <w:gridSpan w:val="2"/>
            <w:shd w:val="clear" w:color="auto" w:fill="9CC2E5" w:themeFill="accent5" w:themeFillTint="99"/>
          </w:tcPr>
          <w:p w14:paraId="417915A0" w14:textId="77777777" w:rsidR="001D4BC4" w:rsidRPr="00262553" w:rsidRDefault="001D4BC4" w:rsidP="00CE0AEC">
            <w:pPr>
              <w:pStyle w:val="Prrafodelista"/>
              <w:numPr>
                <w:ilvl w:val="0"/>
                <w:numId w:val="11"/>
              </w:numPr>
              <w:jc w:val="both"/>
              <w:rPr>
                <w:b/>
                <w:bCs/>
              </w:rPr>
            </w:pPr>
            <w:r w:rsidRPr="00262553">
              <w:rPr>
                <w:b/>
                <w:bCs/>
              </w:rPr>
              <w:t xml:space="preserve">PARTICIPACIÓN EN CURSOS ATINGENTES AL CARGO (verificadores; certificados, diplomas, </w:t>
            </w:r>
            <w:proofErr w:type="spellStart"/>
            <w:r w:rsidRPr="00262553">
              <w:rPr>
                <w:b/>
                <w:bCs/>
              </w:rPr>
              <w:t>etc</w:t>
            </w:r>
            <w:proofErr w:type="spellEnd"/>
            <w:r w:rsidRPr="00262553">
              <w:rPr>
                <w:b/>
                <w:bCs/>
              </w:rPr>
              <w:t>)</w:t>
            </w:r>
          </w:p>
        </w:tc>
      </w:tr>
      <w:tr w:rsidR="001D4BC4" w:rsidRPr="00734C09" w14:paraId="7C2E116F" w14:textId="77777777" w:rsidTr="002E0F0C">
        <w:tc>
          <w:tcPr>
            <w:tcW w:w="7898" w:type="dxa"/>
          </w:tcPr>
          <w:p w14:paraId="641594D1" w14:textId="77777777" w:rsidR="001D4BC4" w:rsidRDefault="001D4BC4" w:rsidP="00CE0AEC">
            <w:pPr>
              <w:jc w:val="both"/>
            </w:pPr>
            <w:r>
              <w:t>Cursos en capacitaciones en el área social en temas relacionados con NNA, cuya sumatoria alcance al menos 20 horas de capacitación.</w:t>
            </w:r>
          </w:p>
        </w:tc>
        <w:tc>
          <w:tcPr>
            <w:tcW w:w="930" w:type="dxa"/>
          </w:tcPr>
          <w:p w14:paraId="2AFB0CFD" w14:textId="77777777" w:rsidR="001D4BC4" w:rsidRDefault="001D4BC4" w:rsidP="00CE0AEC">
            <w:pPr>
              <w:jc w:val="both"/>
            </w:pPr>
            <w:r>
              <w:t>20</w:t>
            </w:r>
          </w:p>
        </w:tc>
      </w:tr>
      <w:tr w:rsidR="001D4BC4" w:rsidRPr="00734C09" w14:paraId="0134E37F" w14:textId="77777777" w:rsidTr="002E0F0C">
        <w:tc>
          <w:tcPr>
            <w:tcW w:w="7898" w:type="dxa"/>
          </w:tcPr>
          <w:p w14:paraId="0E5FD320" w14:textId="77777777" w:rsidR="001D4BC4" w:rsidRDefault="001D4BC4" w:rsidP="00CE0AEC">
            <w:pPr>
              <w:jc w:val="both"/>
            </w:pPr>
            <w:r w:rsidRPr="00262553">
              <w:t xml:space="preserve">Cursos en capacitaciones en el área social en temas relacionados con NNA, cuya sumatoria alcance al menos </w:t>
            </w:r>
            <w:r>
              <w:t>1</w:t>
            </w:r>
            <w:r w:rsidRPr="00262553">
              <w:t>0 horas de capacitación</w:t>
            </w:r>
            <w:r>
              <w:t>.</w:t>
            </w:r>
          </w:p>
        </w:tc>
        <w:tc>
          <w:tcPr>
            <w:tcW w:w="930" w:type="dxa"/>
          </w:tcPr>
          <w:p w14:paraId="0D333996" w14:textId="77777777" w:rsidR="001D4BC4" w:rsidRDefault="001D4BC4" w:rsidP="00CE0AEC">
            <w:pPr>
              <w:jc w:val="both"/>
            </w:pPr>
            <w:r>
              <w:t>10</w:t>
            </w:r>
          </w:p>
        </w:tc>
      </w:tr>
      <w:tr w:rsidR="001D4BC4" w:rsidRPr="00734C09" w14:paraId="7705A753" w14:textId="77777777" w:rsidTr="002E0F0C">
        <w:tc>
          <w:tcPr>
            <w:tcW w:w="7898" w:type="dxa"/>
          </w:tcPr>
          <w:p w14:paraId="650834DC" w14:textId="77777777" w:rsidR="001D4BC4" w:rsidRPr="00262553" w:rsidRDefault="001D4BC4" w:rsidP="00CE0AEC">
            <w:pPr>
              <w:jc w:val="both"/>
            </w:pPr>
            <w:r>
              <w:t>No presenta participación en cursos de capacitación atingentes al cargo</w:t>
            </w:r>
          </w:p>
        </w:tc>
        <w:tc>
          <w:tcPr>
            <w:tcW w:w="930" w:type="dxa"/>
          </w:tcPr>
          <w:p w14:paraId="06E0BED5" w14:textId="77777777" w:rsidR="001D4BC4" w:rsidRDefault="001D4BC4" w:rsidP="00CE0AEC">
            <w:pPr>
              <w:jc w:val="both"/>
            </w:pPr>
            <w:r>
              <w:t>0</w:t>
            </w:r>
          </w:p>
        </w:tc>
      </w:tr>
      <w:tr w:rsidR="001D4BC4" w:rsidRPr="00734C09" w14:paraId="7171524A" w14:textId="77777777" w:rsidTr="00CE0AEC">
        <w:tc>
          <w:tcPr>
            <w:tcW w:w="8828" w:type="dxa"/>
            <w:gridSpan w:val="2"/>
            <w:shd w:val="clear" w:color="auto" w:fill="9CC2E5" w:themeFill="accent5" w:themeFillTint="99"/>
          </w:tcPr>
          <w:p w14:paraId="2EF112F7" w14:textId="77777777" w:rsidR="001D4BC4" w:rsidRPr="00262553" w:rsidRDefault="001D4BC4" w:rsidP="00CE0AEC">
            <w:pPr>
              <w:pStyle w:val="Prrafodelista"/>
              <w:numPr>
                <w:ilvl w:val="0"/>
                <w:numId w:val="11"/>
              </w:numPr>
              <w:jc w:val="both"/>
              <w:rPr>
                <w:b/>
                <w:bCs/>
              </w:rPr>
            </w:pPr>
            <w:r w:rsidRPr="00262553">
              <w:rPr>
                <w:b/>
                <w:bCs/>
              </w:rPr>
              <w:t>CONOCIMIENTO COMPUTACIONAL</w:t>
            </w:r>
          </w:p>
        </w:tc>
      </w:tr>
      <w:tr w:rsidR="001D4BC4" w:rsidRPr="00734C09" w14:paraId="3301179C" w14:textId="77777777" w:rsidTr="002E0F0C">
        <w:tc>
          <w:tcPr>
            <w:tcW w:w="7898" w:type="dxa"/>
          </w:tcPr>
          <w:p w14:paraId="236EC271" w14:textId="0904AF93" w:rsidR="001D4BC4" w:rsidRDefault="0012401B" w:rsidP="00CE0AEC">
            <w:pPr>
              <w:jc w:val="both"/>
            </w:pPr>
            <w:r>
              <w:t>Indica tener conocimientos en Microsoft Office y Sistemas como SIGEC, SIS, PJUD GSL, relacionados con NNA y familia</w:t>
            </w:r>
          </w:p>
        </w:tc>
        <w:tc>
          <w:tcPr>
            <w:tcW w:w="930" w:type="dxa"/>
          </w:tcPr>
          <w:p w14:paraId="6B262FB5" w14:textId="77777777" w:rsidR="001D4BC4" w:rsidRDefault="001D4BC4" w:rsidP="00CE0AEC">
            <w:pPr>
              <w:jc w:val="both"/>
            </w:pPr>
            <w:r>
              <w:t>20</w:t>
            </w:r>
          </w:p>
        </w:tc>
      </w:tr>
      <w:tr w:rsidR="001D4BC4" w:rsidRPr="00734C09" w14:paraId="69B01C28" w14:textId="77777777" w:rsidTr="002E0F0C">
        <w:tc>
          <w:tcPr>
            <w:tcW w:w="7898" w:type="dxa"/>
          </w:tcPr>
          <w:p w14:paraId="4BF38207" w14:textId="77777777" w:rsidR="001D4BC4" w:rsidRDefault="001D4BC4" w:rsidP="00CE0AEC">
            <w:pPr>
              <w:jc w:val="both"/>
            </w:pPr>
            <w:r>
              <w:t>No indica tener conocimientos en Microsoft Office, sin embargo, maneja aspectos básicos de la computación</w:t>
            </w:r>
          </w:p>
        </w:tc>
        <w:tc>
          <w:tcPr>
            <w:tcW w:w="930" w:type="dxa"/>
          </w:tcPr>
          <w:p w14:paraId="57D035E3" w14:textId="77777777" w:rsidR="001D4BC4" w:rsidRDefault="001D4BC4" w:rsidP="00CE0AEC">
            <w:pPr>
              <w:jc w:val="both"/>
            </w:pPr>
            <w:r>
              <w:t>10</w:t>
            </w:r>
          </w:p>
        </w:tc>
      </w:tr>
      <w:tr w:rsidR="001D4BC4" w:rsidRPr="00734C09" w14:paraId="69D79F9B" w14:textId="77777777" w:rsidTr="002E0F0C">
        <w:tc>
          <w:tcPr>
            <w:tcW w:w="7898" w:type="dxa"/>
          </w:tcPr>
          <w:p w14:paraId="24350A71" w14:textId="77777777" w:rsidR="001D4BC4" w:rsidRDefault="001D4BC4" w:rsidP="00CE0AEC">
            <w:pPr>
              <w:jc w:val="both"/>
            </w:pPr>
            <w:r>
              <w:t>No indica tener conocimientos en computación</w:t>
            </w:r>
          </w:p>
        </w:tc>
        <w:tc>
          <w:tcPr>
            <w:tcW w:w="930" w:type="dxa"/>
          </w:tcPr>
          <w:p w14:paraId="21DE57B6" w14:textId="77777777" w:rsidR="001D4BC4" w:rsidRDefault="001D4BC4" w:rsidP="00CE0AEC">
            <w:pPr>
              <w:jc w:val="both"/>
            </w:pPr>
            <w:r>
              <w:t>0</w:t>
            </w:r>
          </w:p>
        </w:tc>
      </w:tr>
      <w:tr w:rsidR="001D4BC4" w:rsidRPr="00734C09" w14:paraId="40A33E25" w14:textId="77777777" w:rsidTr="00CE0AEC">
        <w:tc>
          <w:tcPr>
            <w:tcW w:w="8828" w:type="dxa"/>
            <w:gridSpan w:val="2"/>
            <w:shd w:val="clear" w:color="auto" w:fill="9CC2E5" w:themeFill="accent5" w:themeFillTint="99"/>
          </w:tcPr>
          <w:p w14:paraId="1012E9E2" w14:textId="77777777" w:rsidR="001D4BC4" w:rsidRDefault="001D4BC4" w:rsidP="00CE0AEC">
            <w:pPr>
              <w:jc w:val="both"/>
            </w:pPr>
            <w:r w:rsidRPr="00262553">
              <w:rPr>
                <w:b/>
                <w:bCs/>
              </w:rPr>
              <w:t>NOTA FINAL</w:t>
            </w:r>
          </w:p>
        </w:tc>
      </w:tr>
    </w:tbl>
    <w:p w14:paraId="29AA51E4" w14:textId="77777777" w:rsidR="00CE0AEC" w:rsidRDefault="00CE0AEC" w:rsidP="00CE0AEC">
      <w:pPr>
        <w:jc w:val="both"/>
        <w:rPr>
          <w:b/>
          <w:bCs/>
        </w:rPr>
      </w:pPr>
    </w:p>
    <w:p w14:paraId="5193F060" w14:textId="3FE75B67" w:rsidR="001D4BC4" w:rsidRDefault="001D4BC4" w:rsidP="00CE0AEC">
      <w:pPr>
        <w:jc w:val="both"/>
        <w:rPr>
          <w:b/>
          <w:bCs/>
        </w:rPr>
      </w:pPr>
      <w:r>
        <w:rPr>
          <w:b/>
          <w:bCs/>
        </w:rPr>
        <w:t xml:space="preserve">Puntaje máximo: </w:t>
      </w:r>
      <w:r w:rsidRPr="00EF5DB8">
        <w:t>100 puntos.</w:t>
      </w:r>
    </w:p>
    <w:p w14:paraId="33797209" w14:textId="433C7F75" w:rsidR="001D4BC4" w:rsidRDefault="001D4BC4" w:rsidP="00CE0AEC">
      <w:pPr>
        <w:jc w:val="both"/>
        <w:rPr>
          <w:b/>
          <w:bCs/>
        </w:rPr>
      </w:pPr>
      <w:r>
        <w:rPr>
          <w:b/>
          <w:bCs/>
        </w:rPr>
        <w:t xml:space="preserve">Puntaje mínimo: </w:t>
      </w:r>
      <w:r w:rsidRPr="00EF5DB8">
        <w:t>50 puntos.</w:t>
      </w:r>
      <w:r>
        <w:rPr>
          <w:b/>
          <w:bCs/>
        </w:rPr>
        <w:t xml:space="preserve"> </w:t>
      </w:r>
    </w:p>
    <w:p w14:paraId="02F295E8" w14:textId="77777777" w:rsidR="00E12796" w:rsidRDefault="00E12796" w:rsidP="00CE0AEC">
      <w:pPr>
        <w:jc w:val="both"/>
        <w:rPr>
          <w:b/>
          <w:bCs/>
        </w:rPr>
      </w:pPr>
    </w:p>
    <w:p w14:paraId="441BDFE5" w14:textId="77777777" w:rsidR="0012401B" w:rsidRDefault="0012401B" w:rsidP="00CE0AEC">
      <w:pPr>
        <w:jc w:val="both"/>
        <w:rPr>
          <w:b/>
          <w:bCs/>
        </w:rPr>
      </w:pPr>
    </w:p>
    <w:p w14:paraId="69D2BDAE" w14:textId="77777777" w:rsidR="0012401B" w:rsidRDefault="0012401B" w:rsidP="00CE0AEC">
      <w:pPr>
        <w:jc w:val="both"/>
        <w:rPr>
          <w:b/>
          <w:bCs/>
        </w:rPr>
      </w:pPr>
    </w:p>
    <w:p w14:paraId="71A79CA1" w14:textId="77777777" w:rsidR="0012401B" w:rsidRDefault="0012401B" w:rsidP="00CE0AEC">
      <w:pPr>
        <w:jc w:val="both"/>
        <w:rPr>
          <w:b/>
          <w:bCs/>
        </w:rPr>
      </w:pPr>
    </w:p>
    <w:p w14:paraId="56FBCD23" w14:textId="77777777" w:rsidR="0012401B" w:rsidRDefault="0012401B" w:rsidP="00CE0AEC">
      <w:pPr>
        <w:jc w:val="both"/>
        <w:rPr>
          <w:b/>
          <w:bCs/>
        </w:rPr>
      </w:pPr>
    </w:p>
    <w:p w14:paraId="4560259C" w14:textId="77777777" w:rsidR="0012401B" w:rsidRDefault="0012401B" w:rsidP="00CE0AEC">
      <w:pPr>
        <w:jc w:val="both"/>
        <w:rPr>
          <w:b/>
          <w:bCs/>
        </w:rPr>
      </w:pPr>
    </w:p>
    <w:p w14:paraId="694B9463" w14:textId="77777777" w:rsidR="0012401B" w:rsidRDefault="0012401B" w:rsidP="00CE0AEC">
      <w:pPr>
        <w:jc w:val="both"/>
        <w:rPr>
          <w:b/>
          <w:bCs/>
        </w:rPr>
      </w:pPr>
    </w:p>
    <w:p w14:paraId="75CF4BFF" w14:textId="77777777" w:rsidR="0012401B" w:rsidRDefault="0012401B" w:rsidP="00CE0AEC">
      <w:pPr>
        <w:jc w:val="both"/>
        <w:rPr>
          <w:b/>
          <w:bCs/>
        </w:rPr>
      </w:pPr>
    </w:p>
    <w:p w14:paraId="12A250D3" w14:textId="77777777" w:rsidR="0012401B" w:rsidRDefault="0012401B" w:rsidP="00CE0AEC">
      <w:pPr>
        <w:jc w:val="both"/>
        <w:rPr>
          <w:b/>
          <w:bCs/>
        </w:rPr>
      </w:pPr>
    </w:p>
    <w:p w14:paraId="2A7E61CC" w14:textId="46C05970" w:rsidR="001D4BC4" w:rsidRPr="00EF5DB8" w:rsidRDefault="001D4BC4" w:rsidP="00CE0AEC">
      <w:pPr>
        <w:pStyle w:val="Prrafodelista"/>
        <w:numPr>
          <w:ilvl w:val="0"/>
          <w:numId w:val="9"/>
        </w:numPr>
        <w:jc w:val="both"/>
        <w:rPr>
          <w:b/>
          <w:bCs/>
        </w:rPr>
      </w:pPr>
      <w:r w:rsidRPr="00EF5DB8">
        <w:rPr>
          <w:b/>
          <w:bCs/>
        </w:rPr>
        <w:t xml:space="preserve">Entrevista Personal </w:t>
      </w:r>
    </w:p>
    <w:p w14:paraId="4D7A9192" w14:textId="2F6D9610" w:rsidR="001D4BC4" w:rsidRDefault="007C7C12" w:rsidP="00CE0AEC">
      <w:pPr>
        <w:jc w:val="both"/>
      </w:pPr>
      <w:r w:rsidRPr="007C7C12">
        <w:t xml:space="preserve">Los(as) preseleccionados(as) serán evaluados a través de una entrevista personal en la cual se medirán las aptitudes para el cargo por medio del Comité de Selección, quienes deberán calificar a los(as) entrevistados(as) con un puntaje total final de 100 puntos en la entrevista. </w:t>
      </w:r>
      <w:r w:rsidR="001D4BC4">
        <w:t xml:space="preserve">la entrevista. </w:t>
      </w:r>
    </w:p>
    <w:p w14:paraId="722F6C4C" w14:textId="42CC36C8" w:rsidR="001D4BC4" w:rsidRDefault="001D4BC4" w:rsidP="00CE0AEC">
      <w:pPr>
        <w:jc w:val="both"/>
        <w:rPr>
          <w:b/>
          <w:bCs/>
        </w:rPr>
      </w:pPr>
      <w:r>
        <w:rPr>
          <w:b/>
          <w:bCs/>
        </w:rPr>
        <w:t xml:space="preserve">A continuación, se establecen los aspectos a evaluar en entrevista personal: </w:t>
      </w:r>
    </w:p>
    <w:tbl>
      <w:tblPr>
        <w:tblStyle w:val="Tablaconcuadrcula"/>
        <w:tblW w:w="8797" w:type="dxa"/>
        <w:tblLook w:val="04A0" w:firstRow="1" w:lastRow="0" w:firstColumn="1" w:lastColumn="0" w:noHBand="0" w:noVBand="1"/>
      </w:tblPr>
      <w:tblGrid>
        <w:gridCol w:w="3316"/>
        <w:gridCol w:w="1124"/>
        <w:gridCol w:w="978"/>
        <w:gridCol w:w="1246"/>
        <w:gridCol w:w="982"/>
        <w:gridCol w:w="1151"/>
      </w:tblGrid>
      <w:tr w:rsidR="001D4BC4" w14:paraId="67653F3B" w14:textId="77777777" w:rsidTr="0012401B">
        <w:trPr>
          <w:trHeight w:val="472"/>
        </w:trPr>
        <w:tc>
          <w:tcPr>
            <w:tcW w:w="3316" w:type="dxa"/>
            <w:shd w:val="clear" w:color="auto" w:fill="9CC2E5" w:themeFill="accent5" w:themeFillTint="99"/>
          </w:tcPr>
          <w:p w14:paraId="205A8CC8" w14:textId="77777777" w:rsidR="001D4BC4" w:rsidRDefault="001D4BC4" w:rsidP="00CE0AEC">
            <w:pPr>
              <w:jc w:val="both"/>
            </w:pPr>
            <w:r>
              <w:rPr>
                <w:b/>
                <w:bCs/>
              </w:rPr>
              <w:t xml:space="preserve">Criterios </w:t>
            </w:r>
          </w:p>
        </w:tc>
        <w:tc>
          <w:tcPr>
            <w:tcW w:w="1124" w:type="dxa"/>
            <w:shd w:val="clear" w:color="auto" w:fill="9CC2E5" w:themeFill="accent5" w:themeFillTint="99"/>
          </w:tcPr>
          <w:p w14:paraId="4CD7A128" w14:textId="77777777" w:rsidR="001D4BC4" w:rsidRPr="00EF5DB8" w:rsidRDefault="001D4BC4" w:rsidP="00CE0AEC">
            <w:pPr>
              <w:jc w:val="both"/>
              <w:rPr>
                <w:b/>
                <w:bCs/>
              </w:rPr>
            </w:pPr>
            <w:r w:rsidRPr="00EF5DB8">
              <w:rPr>
                <w:b/>
                <w:bCs/>
              </w:rPr>
              <w:t>Puntaje máximo</w:t>
            </w:r>
          </w:p>
        </w:tc>
        <w:tc>
          <w:tcPr>
            <w:tcW w:w="978" w:type="dxa"/>
            <w:shd w:val="clear" w:color="auto" w:fill="9CC2E5" w:themeFill="accent5" w:themeFillTint="99"/>
          </w:tcPr>
          <w:p w14:paraId="074E66D5" w14:textId="77777777" w:rsidR="001D4BC4" w:rsidRPr="00EF5DB8" w:rsidRDefault="001D4BC4" w:rsidP="00CE0AEC">
            <w:pPr>
              <w:jc w:val="both"/>
              <w:rPr>
                <w:b/>
                <w:bCs/>
              </w:rPr>
            </w:pPr>
            <w:r w:rsidRPr="00EF5DB8">
              <w:rPr>
                <w:b/>
                <w:bCs/>
              </w:rPr>
              <w:t>Bueno</w:t>
            </w:r>
          </w:p>
        </w:tc>
        <w:tc>
          <w:tcPr>
            <w:tcW w:w="1246" w:type="dxa"/>
            <w:shd w:val="clear" w:color="auto" w:fill="9CC2E5" w:themeFill="accent5" w:themeFillTint="99"/>
          </w:tcPr>
          <w:p w14:paraId="65CBB10C" w14:textId="77777777" w:rsidR="001D4BC4" w:rsidRPr="00EF5DB8" w:rsidRDefault="001D4BC4" w:rsidP="00CE0AEC">
            <w:pPr>
              <w:jc w:val="both"/>
              <w:rPr>
                <w:b/>
                <w:bCs/>
              </w:rPr>
            </w:pPr>
            <w:r w:rsidRPr="00EF5DB8">
              <w:rPr>
                <w:b/>
                <w:bCs/>
              </w:rPr>
              <w:t>Regular</w:t>
            </w:r>
          </w:p>
        </w:tc>
        <w:tc>
          <w:tcPr>
            <w:tcW w:w="982" w:type="dxa"/>
            <w:shd w:val="clear" w:color="auto" w:fill="9CC2E5" w:themeFill="accent5" w:themeFillTint="99"/>
          </w:tcPr>
          <w:p w14:paraId="525417FD" w14:textId="77777777" w:rsidR="001D4BC4" w:rsidRPr="00EF5DB8" w:rsidRDefault="001D4BC4" w:rsidP="00CE0AEC">
            <w:pPr>
              <w:jc w:val="both"/>
              <w:rPr>
                <w:b/>
                <w:bCs/>
              </w:rPr>
            </w:pPr>
            <w:r w:rsidRPr="00EF5DB8">
              <w:rPr>
                <w:b/>
                <w:bCs/>
              </w:rPr>
              <w:t>Malo</w:t>
            </w:r>
          </w:p>
        </w:tc>
        <w:tc>
          <w:tcPr>
            <w:tcW w:w="1151" w:type="dxa"/>
            <w:shd w:val="clear" w:color="auto" w:fill="9CC2E5" w:themeFill="accent5" w:themeFillTint="99"/>
          </w:tcPr>
          <w:p w14:paraId="7F291DB2" w14:textId="77777777" w:rsidR="001D4BC4" w:rsidRPr="00EF5DB8" w:rsidRDefault="001D4BC4" w:rsidP="00CE0AEC">
            <w:pPr>
              <w:jc w:val="both"/>
              <w:rPr>
                <w:b/>
                <w:bCs/>
              </w:rPr>
            </w:pPr>
            <w:r w:rsidRPr="00EF5DB8">
              <w:rPr>
                <w:b/>
                <w:bCs/>
              </w:rPr>
              <w:t xml:space="preserve">Puntaje </w:t>
            </w:r>
            <w:r>
              <w:rPr>
                <w:b/>
                <w:bCs/>
              </w:rPr>
              <w:t>obtenido</w:t>
            </w:r>
          </w:p>
        </w:tc>
      </w:tr>
      <w:tr w:rsidR="001D4BC4" w14:paraId="348769E0" w14:textId="77777777" w:rsidTr="0012401B">
        <w:trPr>
          <w:trHeight w:val="1173"/>
        </w:trPr>
        <w:tc>
          <w:tcPr>
            <w:tcW w:w="3316" w:type="dxa"/>
          </w:tcPr>
          <w:p w14:paraId="3237A728" w14:textId="77777777" w:rsidR="001D4BC4" w:rsidRPr="00EF5DB8" w:rsidRDefault="001D4BC4" w:rsidP="00CE0AEC">
            <w:pPr>
              <w:pStyle w:val="Prrafodelista"/>
              <w:numPr>
                <w:ilvl w:val="0"/>
                <w:numId w:val="13"/>
              </w:numPr>
              <w:jc w:val="both"/>
              <w:rPr>
                <w:b/>
                <w:bCs/>
              </w:rPr>
            </w:pPr>
            <w:r>
              <w:rPr>
                <w:b/>
                <w:bCs/>
              </w:rPr>
              <w:t>Conocimiento sobre la Ley de Garantías y Protección integral de derechos de la niñez y la adolescencia 21.430.</w:t>
            </w:r>
          </w:p>
        </w:tc>
        <w:tc>
          <w:tcPr>
            <w:tcW w:w="1124" w:type="dxa"/>
          </w:tcPr>
          <w:p w14:paraId="1C147284" w14:textId="77777777" w:rsidR="001D4BC4" w:rsidRPr="00F573F0" w:rsidRDefault="001D4BC4" w:rsidP="00CE0AEC">
            <w:pPr>
              <w:jc w:val="both"/>
            </w:pPr>
            <w:r w:rsidRPr="00F573F0">
              <w:t>40</w:t>
            </w:r>
          </w:p>
        </w:tc>
        <w:tc>
          <w:tcPr>
            <w:tcW w:w="978" w:type="dxa"/>
          </w:tcPr>
          <w:p w14:paraId="5779E248" w14:textId="77777777" w:rsidR="001D4BC4" w:rsidRPr="00F573F0" w:rsidRDefault="001D4BC4" w:rsidP="00CE0AEC">
            <w:pPr>
              <w:jc w:val="both"/>
            </w:pPr>
            <w:r w:rsidRPr="00F573F0">
              <w:t xml:space="preserve">Entre 40 y 30 </w:t>
            </w:r>
            <w:proofErr w:type="spellStart"/>
            <w:r w:rsidRPr="00F573F0">
              <w:t>ptos</w:t>
            </w:r>
            <w:proofErr w:type="spellEnd"/>
          </w:p>
        </w:tc>
        <w:tc>
          <w:tcPr>
            <w:tcW w:w="1246" w:type="dxa"/>
          </w:tcPr>
          <w:p w14:paraId="79EAC410" w14:textId="77777777" w:rsidR="001D4BC4" w:rsidRPr="00F573F0" w:rsidRDefault="001D4BC4" w:rsidP="00CE0AEC">
            <w:pPr>
              <w:jc w:val="both"/>
            </w:pPr>
            <w:r w:rsidRPr="00F573F0">
              <w:t xml:space="preserve">Entre 29 y 20 </w:t>
            </w:r>
            <w:proofErr w:type="spellStart"/>
            <w:r w:rsidRPr="00F573F0">
              <w:t>ptos</w:t>
            </w:r>
            <w:proofErr w:type="spellEnd"/>
          </w:p>
        </w:tc>
        <w:tc>
          <w:tcPr>
            <w:tcW w:w="982" w:type="dxa"/>
          </w:tcPr>
          <w:p w14:paraId="3E7086D5" w14:textId="77777777" w:rsidR="001D4BC4" w:rsidRPr="00F573F0" w:rsidRDefault="001D4BC4" w:rsidP="00CE0AEC">
            <w:pPr>
              <w:jc w:val="both"/>
            </w:pPr>
            <w:r w:rsidRPr="00F573F0">
              <w:t xml:space="preserve">Menos de 20 </w:t>
            </w:r>
            <w:proofErr w:type="spellStart"/>
            <w:r w:rsidRPr="00F573F0">
              <w:t>ptos</w:t>
            </w:r>
            <w:proofErr w:type="spellEnd"/>
          </w:p>
        </w:tc>
        <w:tc>
          <w:tcPr>
            <w:tcW w:w="1151" w:type="dxa"/>
          </w:tcPr>
          <w:p w14:paraId="7DF17E4E" w14:textId="77777777" w:rsidR="001D4BC4" w:rsidRPr="00F573F0" w:rsidRDefault="001D4BC4" w:rsidP="00CE0AEC">
            <w:pPr>
              <w:jc w:val="both"/>
            </w:pPr>
          </w:p>
        </w:tc>
      </w:tr>
      <w:tr w:rsidR="001D4BC4" w14:paraId="41BE253C" w14:textId="77777777" w:rsidTr="0012401B">
        <w:trPr>
          <w:trHeight w:val="709"/>
        </w:trPr>
        <w:tc>
          <w:tcPr>
            <w:tcW w:w="3316" w:type="dxa"/>
          </w:tcPr>
          <w:p w14:paraId="49F593CF" w14:textId="77777777" w:rsidR="001D4BC4" w:rsidRDefault="001D4BC4" w:rsidP="00CE0AEC">
            <w:pPr>
              <w:pStyle w:val="Prrafodelista"/>
              <w:numPr>
                <w:ilvl w:val="0"/>
                <w:numId w:val="13"/>
              </w:numPr>
              <w:jc w:val="both"/>
              <w:rPr>
                <w:b/>
                <w:bCs/>
              </w:rPr>
            </w:pPr>
            <w:r>
              <w:rPr>
                <w:b/>
                <w:bCs/>
              </w:rPr>
              <w:t>Conocimiento acerca de programas que integra la Red Mejor Niñez.</w:t>
            </w:r>
          </w:p>
        </w:tc>
        <w:tc>
          <w:tcPr>
            <w:tcW w:w="1124" w:type="dxa"/>
          </w:tcPr>
          <w:p w14:paraId="6D345971" w14:textId="77777777" w:rsidR="001D4BC4" w:rsidRPr="00F573F0" w:rsidRDefault="001D4BC4" w:rsidP="00CE0AEC">
            <w:pPr>
              <w:jc w:val="both"/>
            </w:pPr>
            <w:r w:rsidRPr="00F573F0">
              <w:t>20</w:t>
            </w:r>
          </w:p>
        </w:tc>
        <w:tc>
          <w:tcPr>
            <w:tcW w:w="978" w:type="dxa"/>
          </w:tcPr>
          <w:p w14:paraId="0C583DD0" w14:textId="77777777" w:rsidR="001D4BC4" w:rsidRPr="00F573F0" w:rsidRDefault="001D4BC4" w:rsidP="00CE0AEC">
            <w:pPr>
              <w:jc w:val="both"/>
            </w:pPr>
            <w:r w:rsidRPr="00F573F0">
              <w:t xml:space="preserve">Entre 20 y 11 </w:t>
            </w:r>
            <w:proofErr w:type="spellStart"/>
            <w:r w:rsidRPr="00F573F0">
              <w:t>ptos</w:t>
            </w:r>
            <w:proofErr w:type="spellEnd"/>
          </w:p>
        </w:tc>
        <w:tc>
          <w:tcPr>
            <w:tcW w:w="1246" w:type="dxa"/>
          </w:tcPr>
          <w:p w14:paraId="30480E7C" w14:textId="77777777" w:rsidR="001D4BC4" w:rsidRPr="00F573F0" w:rsidRDefault="001D4BC4" w:rsidP="00CE0AEC">
            <w:pPr>
              <w:jc w:val="both"/>
            </w:pPr>
            <w:r w:rsidRPr="00F573F0">
              <w:t xml:space="preserve">Entre 10 y 6 </w:t>
            </w:r>
            <w:proofErr w:type="spellStart"/>
            <w:r w:rsidRPr="00F573F0">
              <w:t>ptos</w:t>
            </w:r>
            <w:proofErr w:type="spellEnd"/>
          </w:p>
        </w:tc>
        <w:tc>
          <w:tcPr>
            <w:tcW w:w="982" w:type="dxa"/>
          </w:tcPr>
          <w:p w14:paraId="57606E2E" w14:textId="77777777" w:rsidR="001D4BC4" w:rsidRPr="00F573F0" w:rsidRDefault="001D4BC4" w:rsidP="00CE0AEC">
            <w:pPr>
              <w:jc w:val="both"/>
            </w:pPr>
            <w:r>
              <w:t xml:space="preserve">Menos de 6 </w:t>
            </w:r>
            <w:proofErr w:type="spellStart"/>
            <w:r>
              <w:t>ptos</w:t>
            </w:r>
            <w:proofErr w:type="spellEnd"/>
          </w:p>
        </w:tc>
        <w:tc>
          <w:tcPr>
            <w:tcW w:w="1151" w:type="dxa"/>
          </w:tcPr>
          <w:p w14:paraId="296FD153" w14:textId="77777777" w:rsidR="001D4BC4" w:rsidRPr="00F573F0" w:rsidRDefault="001D4BC4" w:rsidP="00CE0AEC">
            <w:pPr>
              <w:jc w:val="both"/>
            </w:pPr>
          </w:p>
        </w:tc>
      </w:tr>
      <w:tr w:rsidR="001D4BC4" w14:paraId="20FFFB78" w14:textId="77777777" w:rsidTr="0012401B">
        <w:trPr>
          <w:trHeight w:val="699"/>
        </w:trPr>
        <w:tc>
          <w:tcPr>
            <w:tcW w:w="3316" w:type="dxa"/>
          </w:tcPr>
          <w:p w14:paraId="36A73E99" w14:textId="77777777" w:rsidR="001D4BC4" w:rsidRDefault="001D4BC4" w:rsidP="00CE0AEC">
            <w:pPr>
              <w:pStyle w:val="Prrafodelista"/>
              <w:numPr>
                <w:ilvl w:val="0"/>
                <w:numId w:val="13"/>
              </w:numPr>
              <w:jc w:val="both"/>
              <w:rPr>
                <w:b/>
                <w:bCs/>
              </w:rPr>
            </w:pPr>
            <w:r>
              <w:rPr>
                <w:b/>
                <w:bCs/>
              </w:rPr>
              <w:t>Conocimiento en procedimientos de Tribunales de familia.</w:t>
            </w:r>
          </w:p>
        </w:tc>
        <w:tc>
          <w:tcPr>
            <w:tcW w:w="1124" w:type="dxa"/>
          </w:tcPr>
          <w:p w14:paraId="49193837" w14:textId="77777777" w:rsidR="001D4BC4" w:rsidRPr="00F573F0" w:rsidRDefault="001D4BC4" w:rsidP="00CE0AEC">
            <w:pPr>
              <w:jc w:val="both"/>
            </w:pPr>
            <w:r w:rsidRPr="00F573F0">
              <w:t>20</w:t>
            </w:r>
          </w:p>
        </w:tc>
        <w:tc>
          <w:tcPr>
            <w:tcW w:w="978" w:type="dxa"/>
          </w:tcPr>
          <w:p w14:paraId="678E7E81" w14:textId="77777777" w:rsidR="001D4BC4" w:rsidRPr="00F573F0" w:rsidRDefault="001D4BC4" w:rsidP="00CE0AEC">
            <w:pPr>
              <w:jc w:val="both"/>
            </w:pPr>
            <w:r w:rsidRPr="00F573F0">
              <w:t xml:space="preserve">Entre 20 y 11 </w:t>
            </w:r>
            <w:proofErr w:type="spellStart"/>
            <w:r w:rsidRPr="00F573F0">
              <w:t>ptos</w:t>
            </w:r>
            <w:proofErr w:type="spellEnd"/>
          </w:p>
        </w:tc>
        <w:tc>
          <w:tcPr>
            <w:tcW w:w="1246" w:type="dxa"/>
          </w:tcPr>
          <w:p w14:paraId="6098039D" w14:textId="77777777" w:rsidR="001D4BC4" w:rsidRPr="00F573F0" w:rsidRDefault="001D4BC4" w:rsidP="00CE0AEC">
            <w:pPr>
              <w:jc w:val="both"/>
            </w:pPr>
            <w:r w:rsidRPr="00F573F0">
              <w:t xml:space="preserve">Entre 10 y 6 </w:t>
            </w:r>
            <w:proofErr w:type="spellStart"/>
            <w:r w:rsidRPr="00F573F0">
              <w:t>ptos</w:t>
            </w:r>
            <w:proofErr w:type="spellEnd"/>
          </w:p>
        </w:tc>
        <w:tc>
          <w:tcPr>
            <w:tcW w:w="982" w:type="dxa"/>
          </w:tcPr>
          <w:p w14:paraId="42CF7554" w14:textId="77777777" w:rsidR="001D4BC4" w:rsidRPr="00F573F0" w:rsidRDefault="001D4BC4" w:rsidP="00CE0AEC">
            <w:pPr>
              <w:jc w:val="both"/>
            </w:pPr>
            <w:r>
              <w:t xml:space="preserve">Menos de 6 </w:t>
            </w:r>
            <w:proofErr w:type="spellStart"/>
            <w:r>
              <w:t>ptos</w:t>
            </w:r>
            <w:proofErr w:type="spellEnd"/>
          </w:p>
        </w:tc>
        <w:tc>
          <w:tcPr>
            <w:tcW w:w="1151" w:type="dxa"/>
          </w:tcPr>
          <w:p w14:paraId="2BD4E272" w14:textId="77777777" w:rsidR="001D4BC4" w:rsidRPr="00F573F0" w:rsidRDefault="001D4BC4" w:rsidP="00CE0AEC">
            <w:pPr>
              <w:jc w:val="both"/>
            </w:pPr>
          </w:p>
        </w:tc>
      </w:tr>
      <w:tr w:rsidR="001D4BC4" w14:paraId="2807B4E3" w14:textId="77777777" w:rsidTr="0012401B">
        <w:trPr>
          <w:trHeight w:val="945"/>
        </w:trPr>
        <w:tc>
          <w:tcPr>
            <w:tcW w:w="3316" w:type="dxa"/>
          </w:tcPr>
          <w:p w14:paraId="175EEC15" w14:textId="77777777" w:rsidR="001D4BC4" w:rsidRDefault="001D4BC4" w:rsidP="00CE0AEC">
            <w:pPr>
              <w:pStyle w:val="Prrafodelista"/>
              <w:numPr>
                <w:ilvl w:val="0"/>
                <w:numId w:val="13"/>
              </w:numPr>
              <w:jc w:val="both"/>
              <w:rPr>
                <w:b/>
                <w:bCs/>
              </w:rPr>
            </w:pPr>
            <w:r>
              <w:rPr>
                <w:b/>
                <w:bCs/>
              </w:rPr>
              <w:t>Evaluación en aspectos de personalidad, expresión oral y capacidad de síntesis.</w:t>
            </w:r>
          </w:p>
        </w:tc>
        <w:tc>
          <w:tcPr>
            <w:tcW w:w="1124" w:type="dxa"/>
          </w:tcPr>
          <w:p w14:paraId="2F93B207" w14:textId="77777777" w:rsidR="001D4BC4" w:rsidRPr="00F573F0" w:rsidRDefault="001D4BC4" w:rsidP="00CE0AEC">
            <w:pPr>
              <w:jc w:val="both"/>
            </w:pPr>
            <w:r w:rsidRPr="00F573F0">
              <w:t>10</w:t>
            </w:r>
          </w:p>
        </w:tc>
        <w:tc>
          <w:tcPr>
            <w:tcW w:w="978" w:type="dxa"/>
          </w:tcPr>
          <w:p w14:paraId="50218C8F" w14:textId="77777777" w:rsidR="001D4BC4" w:rsidRPr="00F573F0" w:rsidRDefault="001D4BC4" w:rsidP="00CE0AEC">
            <w:pPr>
              <w:jc w:val="both"/>
            </w:pPr>
            <w:r w:rsidRPr="00F573F0">
              <w:t xml:space="preserve">Entre 10 y 7 </w:t>
            </w:r>
            <w:proofErr w:type="spellStart"/>
            <w:r w:rsidRPr="00F573F0">
              <w:t>ptos</w:t>
            </w:r>
            <w:proofErr w:type="spellEnd"/>
          </w:p>
        </w:tc>
        <w:tc>
          <w:tcPr>
            <w:tcW w:w="1246" w:type="dxa"/>
          </w:tcPr>
          <w:p w14:paraId="321A37DF" w14:textId="77777777" w:rsidR="001D4BC4" w:rsidRPr="00F573F0" w:rsidRDefault="001D4BC4" w:rsidP="00CE0AEC">
            <w:pPr>
              <w:jc w:val="both"/>
            </w:pPr>
            <w:r>
              <w:t xml:space="preserve">Entre 6 y 4 </w:t>
            </w:r>
            <w:proofErr w:type="spellStart"/>
            <w:r>
              <w:t>ptos</w:t>
            </w:r>
            <w:proofErr w:type="spellEnd"/>
          </w:p>
        </w:tc>
        <w:tc>
          <w:tcPr>
            <w:tcW w:w="982" w:type="dxa"/>
          </w:tcPr>
          <w:p w14:paraId="32DE2B65" w14:textId="77777777" w:rsidR="001D4BC4" w:rsidRPr="00F573F0" w:rsidRDefault="001D4BC4" w:rsidP="00CE0AEC">
            <w:pPr>
              <w:jc w:val="both"/>
            </w:pPr>
            <w:r>
              <w:t xml:space="preserve">Menos de 4 </w:t>
            </w:r>
            <w:proofErr w:type="spellStart"/>
            <w:r>
              <w:t>ptos</w:t>
            </w:r>
            <w:proofErr w:type="spellEnd"/>
          </w:p>
        </w:tc>
        <w:tc>
          <w:tcPr>
            <w:tcW w:w="1151" w:type="dxa"/>
          </w:tcPr>
          <w:p w14:paraId="1033A32D" w14:textId="77777777" w:rsidR="001D4BC4" w:rsidRPr="00F573F0" w:rsidRDefault="001D4BC4" w:rsidP="00CE0AEC">
            <w:pPr>
              <w:jc w:val="both"/>
            </w:pPr>
          </w:p>
        </w:tc>
      </w:tr>
      <w:tr w:rsidR="001D4BC4" w14:paraId="6905E455" w14:textId="77777777" w:rsidTr="0012401B">
        <w:trPr>
          <w:trHeight w:val="937"/>
        </w:trPr>
        <w:tc>
          <w:tcPr>
            <w:tcW w:w="3316" w:type="dxa"/>
          </w:tcPr>
          <w:p w14:paraId="4AB34381" w14:textId="77777777" w:rsidR="001D4BC4" w:rsidRDefault="001D4BC4" w:rsidP="00CE0AEC">
            <w:pPr>
              <w:pStyle w:val="Prrafodelista"/>
              <w:numPr>
                <w:ilvl w:val="0"/>
                <w:numId w:val="13"/>
              </w:numPr>
              <w:jc w:val="both"/>
              <w:rPr>
                <w:b/>
                <w:bCs/>
              </w:rPr>
            </w:pPr>
            <w:r>
              <w:rPr>
                <w:b/>
                <w:bCs/>
              </w:rPr>
              <w:t>Otros que defina la comisión (vocación de trabajo con NNA, entre otros)</w:t>
            </w:r>
          </w:p>
        </w:tc>
        <w:tc>
          <w:tcPr>
            <w:tcW w:w="1124" w:type="dxa"/>
          </w:tcPr>
          <w:p w14:paraId="5A3179F0" w14:textId="77777777" w:rsidR="001D4BC4" w:rsidRPr="00F573F0" w:rsidRDefault="001D4BC4" w:rsidP="00CE0AEC">
            <w:pPr>
              <w:jc w:val="both"/>
            </w:pPr>
            <w:r w:rsidRPr="00F573F0">
              <w:t>10</w:t>
            </w:r>
          </w:p>
        </w:tc>
        <w:tc>
          <w:tcPr>
            <w:tcW w:w="978" w:type="dxa"/>
          </w:tcPr>
          <w:p w14:paraId="371FD05E" w14:textId="77777777" w:rsidR="001D4BC4" w:rsidRPr="00F573F0" w:rsidRDefault="001D4BC4" w:rsidP="00CE0AEC">
            <w:pPr>
              <w:jc w:val="both"/>
            </w:pPr>
            <w:r w:rsidRPr="00F573F0">
              <w:t xml:space="preserve">Entre 10 y 7 </w:t>
            </w:r>
            <w:proofErr w:type="spellStart"/>
            <w:r w:rsidRPr="00F573F0">
              <w:t>ptos</w:t>
            </w:r>
            <w:proofErr w:type="spellEnd"/>
          </w:p>
        </w:tc>
        <w:tc>
          <w:tcPr>
            <w:tcW w:w="1246" w:type="dxa"/>
          </w:tcPr>
          <w:p w14:paraId="5A897A5E" w14:textId="77777777" w:rsidR="001D4BC4" w:rsidRPr="00F573F0" w:rsidRDefault="001D4BC4" w:rsidP="00CE0AEC">
            <w:pPr>
              <w:jc w:val="both"/>
            </w:pPr>
            <w:r>
              <w:t xml:space="preserve">Entre 6 y 4 </w:t>
            </w:r>
            <w:proofErr w:type="spellStart"/>
            <w:r>
              <w:t>ptos</w:t>
            </w:r>
            <w:proofErr w:type="spellEnd"/>
          </w:p>
        </w:tc>
        <w:tc>
          <w:tcPr>
            <w:tcW w:w="982" w:type="dxa"/>
          </w:tcPr>
          <w:p w14:paraId="67284848" w14:textId="77777777" w:rsidR="001D4BC4" w:rsidRPr="00F573F0" w:rsidRDefault="001D4BC4" w:rsidP="00CE0AEC">
            <w:pPr>
              <w:jc w:val="both"/>
            </w:pPr>
            <w:r>
              <w:t xml:space="preserve">Menos de 4 </w:t>
            </w:r>
            <w:proofErr w:type="spellStart"/>
            <w:r>
              <w:t>ptos</w:t>
            </w:r>
            <w:proofErr w:type="spellEnd"/>
          </w:p>
        </w:tc>
        <w:tc>
          <w:tcPr>
            <w:tcW w:w="1151" w:type="dxa"/>
          </w:tcPr>
          <w:p w14:paraId="0F69CDB9" w14:textId="77777777" w:rsidR="001D4BC4" w:rsidRPr="00F573F0" w:rsidRDefault="001D4BC4" w:rsidP="00CE0AEC">
            <w:pPr>
              <w:jc w:val="both"/>
            </w:pPr>
          </w:p>
        </w:tc>
      </w:tr>
      <w:tr w:rsidR="001D4BC4" w14:paraId="2DA5A43F" w14:textId="77777777" w:rsidTr="00CE0AE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4440" w:type="dxa"/>
          <w:trHeight w:val="86"/>
        </w:trPr>
        <w:tc>
          <w:tcPr>
            <w:tcW w:w="4357" w:type="dxa"/>
            <w:gridSpan w:val="4"/>
            <w:tcBorders>
              <w:left w:val="single" w:sz="4" w:space="0" w:color="auto"/>
              <w:bottom w:val="single" w:sz="4" w:space="0" w:color="auto"/>
              <w:right w:val="single" w:sz="4" w:space="0" w:color="auto"/>
            </w:tcBorders>
            <w:shd w:val="clear" w:color="auto" w:fill="9CC2E5" w:themeFill="accent5" w:themeFillTint="99"/>
          </w:tcPr>
          <w:p w14:paraId="22157E93" w14:textId="77777777" w:rsidR="001D4BC4" w:rsidRPr="00F573F0" w:rsidRDefault="001D4BC4" w:rsidP="00CE0AEC">
            <w:pPr>
              <w:jc w:val="both"/>
              <w:rPr>
                <w:b/>
                <w:bCs/>
              </w:rPr>
            </w:pPr>
            <w:r w:rsidRPr="00F573F0">
              <w:rPr>
                <w:b/>
                <w:bCs/>
              </w:rPr>
              <w:t>TOTAL</w:t>
            </w:r>
          </w:p>
        </w:tc>
      </w:tr>
      <w:tr w:rsidR="001D4BC4" w14:paraId="3B9F16ED" w14:textId="77777777" w:rsidTr="002E0F0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4440" w:type="dxa"/>
          <w:trHeight w:val="86"/>
        </w:trPr>
        <w:tc>
          <w:tcPr>
            <w:tcW w:w="4357" w:type="dxa"/>
            <w:gridSpan w:val="4"/>
            <w:tcBorders>
              <w:top w:val="single" w:sz="4" w:space="0" w:color="auto"/>
            </w:tcBorders>
          </w:tcPr>
          <w:p w14:paraId="469ACC5E" w14:textId="77777777" w:rsidR="001D4BC4" w:rsidRDefault="001D4BC4" w:rsidP="00CE0AEC">
            <w:pPr>
              <w:jc w:val="both"/>
            </w:pPr>
          </w:p>
        </w:tc>
      </w:tr>
    </w:tbl>
    <w:p w14:paraId="613F67B3" w14:textId="77777777" w:rsidR="001D4BC4" w:rsidRDefault="001D4BC4" w:rsidP="00CE0AEC">
      <w:pPr>
        <w:jc w:val="both"/>
        <w:rPr>
          <w:b/>
          <w:bCs/>
        </w:rPr>
      </w:pPr>
      <w:r w:rsidRPr="00F573F0">
        <w:rPr>
          <w:b/>
          <w:bCs/>
        </w:rPr>
        <w:t>Puntaje Máximo: 100 puntos</w:t>
      </w:r>
      <w:r>
        <w:rPr>
          <w:b/>
          <w:bCs/>
        </w:rPr>
        <w:t>.</w:t>
      </w:r>
    </w:p>
    <w:p w14:paraId="2E273A0B" w14:textId="12272036" w:rsidR="00A36AC6" w:rsidRDefault="00A36AC6" w:rsidP="00CE0AEC">
      <w:pPr>
        <w:jc w:val="both"/>
        <w:rPr>
          <w:b/>
          <w:bCs/>
        </w:rPr>
      </w:pPr>
    </w:p>
    <w:p w14:paraId="60B2DD25" w14:textId="3B0A67A4" w:rsidR="001D4BC4" w:rsidRPr="00F573F0" w:rsidRDefault="001D4BC4" w:rsidP="00CE0AEC">
      <w:pPr>
        <w:pStyle w:val="Prrafodelista"/>
        <w:numPr>
          <w:ilvl w:val="0"/>
          <w:numId w:val="9"/>
        </w:numPr>
        <w:jc w:val="both"/>
        <w:rPr>
          <w:b/>
          <w:bCs/>
        </w:rPr>
      </w:pPr>
      <w:r>
        <w:rPr>
          <w:b/>
          <w:bCs/>
        </w:rPr>
        <w:t>Puntajes para calificar como postulante idóneo:</w:t>
      </w:r>
    </w:p>
    <w:tbl>
      <w:tblPr>
        <w:tblStyle w:val="Tablaconcuadrcula"/>
        <w:tblW w:w="0" w:type="auto"/>
        <w:tblLook w:val="04A0" w:firstRow="1" w:lastRow="0" w:firstColumn="1" w:lastColumn="0" w:noHBand="0" w:noVBand="1"/>
      </w:tblPr>
      <w:tblGrid>
        <w:gridCol w:w="8828"/>
      </w:tblGrid>
      <w:tr w:rsidR="001D4BC4" w:rsidRPr="00747360" w14:paraId="09B00292" w14:textId="77777777" w:rsidTr="00CE0AEC">
        <w:tc>
          <w:tcPr>
            <w:tcW w:w="8828" w:type="dxa"/>
            <w:shd w:val="clear" w:color="auto" w:fill="9CC2E5" w:themeFill="accent5" w:themeFillTint="99"/>
          </w:tcPr>
          <w:p w14:paraId="48DAB71F" w14:textId="77777777" w:rsidR="001D4BC4" w:rsidRPr="00747360" w:rsidRDefault="001D4BC4" w:rsidP="00CE0AEC">
            <w:pPr>
              <w:jc w:val="both"/>
              <w:rPr>
                <w:b/>
                <w:bCs/>
              </w:rPr>
            </w:pPr>
            <w:r w:rsidRPr="00747360">
              <w:rPr>
                <w:b/>
                <w:bCs/>
              </w:rPr>
              <w:t xml:space="preserve">Puntaje </w:t>
            </w:r>
            <w:r>
              <w:rPr>
                <w:b/>
                <w:bCs/>
              </w:rPr>
              <w:t>final en cada evaluación</w:t>
            </w:r>
          </w:p>
        </w:tc>
      </w:tr>
      <w:tr w:rsidR="001D4BC4" w:rsidRPr="00747360" w14:paraId="251FDAEF" w14:textId="77777777" w:rsidTr="002E0F0C">
        <w:tc>
          <w:tcPr>
            <w:tcW w:w="8828" w:type="dxa"/>
          </w:tcPr>
          <w:p w14:paraId="405F5A81" w14:textId="77777777" w:rsidR="001D4BC4" w:rsidRPr="00747360" w:rsidRDefault="001D4BC4" w:rsidP="00CE0AEC">
            <w:pPr>
              <w:jc w:val="both"/>
            </w:pPr>
            <w:r w:rsidRPr="00747360">
              <w:lastRenderedPageBreak/>
              <w:t xml:space="preserve">A. Evaluación curricular: 100 puntos </w:t>
            </w:r>
          </w:p>
        </w:tc>
      </w:tr>
      <w:tr w:rsidR="001D4BC4" w:rsidRPr="00747360" w14:paraId="03DF04A0" w14:textId="77777777" w:rsidTr="002E0F0C">
        <w:tc>
          <w:tcPr>
            <w:tcW w:w="8828" w:type="dxa"/>
          </w:tcPr>
          <w:p w14:paraId="521ED505" w14:textId="77777777" w:rsidR="001D4BC4" w:rsidRPr="00747360" w:rsidRDefault="001D4BC4" w:rsidP="00CE0AEC">
            <w:pPr>
              <w:jc w:val="both"/>
            </w:pPr>
            <w:r w:rsidRPr="00747360">
              <w:t xml:space="preserve">B. Entrevista personal: 100 puntos </w:t>
            </w:r>
          </w:p>
        </w:tc>
      </w:tr>
      <w:tr w:rsidR="001D4BC4" w:rsidRPr="00747360" w14:paraId="14E2663E" w14:textId="77777777" w:rsidTr="00CE0AEC">
        <w:tc>
          <w:tcPr>
            <w:tcW w:w="8828" w:type="dxa"/>
            <w:shd w:val="clear" w:color="auto" w:fill="9CC2E5" w:themeFill="accent5" w:themeFillTint="99"/>
          </w:tcPr>
          <w:p w14:paraId="1DC11F81" w14:textId="77777777" w:rsidR="001D4BC4" w:rsidRPr="00747360" w:rsidRDefault="001D4BC4" w:rsidP="00CE0AEC">
            <w:pPr>
              <w:jc w:val="both"/>
              <w:rPr>
                <w:b/>
                <w:bCs/>
              </w:rPr>
            </w:pPr>
            <w:r w:rsidRPr="00747360">
              <w:rPr>
                <w:b/>
                <w:bCs/>
              </w:rPr>
              <w:t>Ponderación Y Evaluación</w:t>
            </w:r>
          </w:p>
        </w:tc>
      </w:tr>
      <w:tr w:rsidR="001D4BC4" w:rsidRPr="00747360" w14:paraId="5AC86DEE" w14:textId="77777777" w:rsidTr="002E0F0C">
        <w:tc>
          <w:tcPr>
            <w:tcW w:w="8828" w:type="dxa"/>
          </w:tcPr>
          <w:p w14:paraId="4C790BD9" w14:textId="77777777" w:rsidR="001D4BC4" w:rsidRPr="00747360" w:rsidRDefault="001D4BC4" w:rsidP="00CE0AEC">
            <w:pPr>
              <w:jc w:val="both"/>
            </w:pPr>
            <w:r w:rsidRPr="00747360">
              <w:t>Evaluación de antecedentes curriculares 50%</w:t>
            </w:r>
          </w:p>
        </w:tc>
      </w:tr>
      <w:tr w:rsidR="001D4BC4" w:rsidRPr="00747360" w14:paraId="4351D732" w14:textId="77777777" w:rsidTr="002E0F0C">
        <w:tc>
          <w:tcPr>
            <w:tcW w:w="8828" w:type="dxa"/>
          </w:tcPr>
          <w:p w14:paraId="562E2517" w14:textId="77777777" w:rsidR="001D4BC4" w:rsidRPr="00747360" w:rsidRDefault="001D4BC4" w:rsidP="00CE0AEC">
            <w:pPr>
              <w:jc w:val="both"/>
            </w:pPr>
            <w:r w:rsidRPr="00747360">
              <w:t>Entrevista personal 50%</w:t>
            </w:r>
          </w:p>
        </w:tc>
      </w:tr>
    </w:tbl>
    <w:p w14:paraId="1778DC1E" w14:textId="77777777" w:rsidR="00CE0AEC" w:rsidRPr="00CE0AEC" w:rsidRDefault="00CE0AEC" w:rsidP="00CE0AEC">
      <w:pPr>
        <w:jc w:val="both"/>
        <w:rPr>
          <w:b/>
          <w:bCs/>
        </w:rPr>
      </w:pPr>
    </w:p>
    <w:p w14:paraId="1B16C6D4" w14:textId="020B73B7" w:rsidR="001D4BC4" w:rsidRDefault="001D4BC4" w:rsidP="00CE0AEC">
      <w:pPr>
        <w:jc w:val="both"/>
        <w:rPr>
          <w:b/>
          <w:bCs/>
        </w:rPr>
      </w:pPr>
    </w:p>
    <w:p w14:paraId="0C62DA86" w14:textId="4765EC25" w:rsidR="0056657A" w:rsidRDefault="0056657A" w:rsidP="00CE0AEC">
      <w:pPr>
        <w:jc w:val="both"/>
        <w:rPr>
          <w:b/>
          <w:bCs/>
        </w:rPr>
      </w:pPr>
    </w:p>
    <w:p w14:paraId="2C213162" w14:textId="10704104" w:rsidR="0056657A" w:rsidRDefault="0056657A" w:rsidP="00CE0AEC">
      <w:pPr>
        <w:jc w:val="both"/>
        <w:rPr>
          <w:b/>
          <w:bCs/>
        </w:rPr>
      </w:pPr>
    </w:p>
    <w:p w14:paraId="3D7AE3B6" w14:textId="2E7E8BDE" w:rsidR="0056657A" w:rsidRDefault="0056657A" w:rsidP="00CE0AEC">
      <w:pPr>
        <w:jc w:val="both"/>
        <w:rPr>
          <w:b/>
          <w:bCs/>
        </w:rPr>
      </w:pPr>
    </w:p>
    <w:tbl>
      <w:tblPr>
        <w:tblStyle w:val="Tablaconcuadrcula"/>
        <w:tblpPr w:leftFromText="141" w:rightFromText="141" w:vertAnchor="page" w:tblpY="2661"/>
        <w:tblW w:w="0" w:type="auto"/>
        <w:tblLook w:val="04A0" w:firstRow="1" w:lastRow="0" w:firstColumn="1" w:lastColumn="0" w:noHBand="0" w:noVBand="1"/>
      </w:tblPr>
      <w:tblGrid>
        <w:gridCol w:w="8828"/>
      </w:tblGrid>
      <w:tr w:rsidR="0056657A" w:rsidRPr="00747360" w14:paraId="4BA41024" w14:textId="77777777" w:rsidTr="00092984">
        <w:tc>
          <w:tcPr>
            <w:tcW w:w="8828" w:type="dxa"/>
            <w:shd w:val="clear" w:color="auto" w:fill="9CC2E5" w:themeFill="accent5" w:themeFillTint="99"/>
          </w:tcPr>
          <w:p w14:paraId="21F4E93A" w14:textId="77777777" w:rsidR="0056657A" w:rsidRPr="00747360" w:rsidRDefault="0056657A" w:rsidP="00092984">
            <w:pPr>
              <w:jc w:val="both"/>
              <w:rPr>
                <w:b/>
                <w:bCs/>
              </w:rPr>
            </w:pPr>
            <w:r w:rsidRPr="00747360">
              <w:rPr>
                <w:b/>
                <w:bCs/>
              </w:rPr>
              <w:t>Selección</w:t>
            </w:r>
          </w:p>
        </w:tc>
      </w:tr>
      <w:tr w:rsidR="0056657A" w:rsidRPr="00747360" w14:paraId="08765D42" w14:textId="77777777" w:rsidTr="00092984">
        <w:tc>
          <w:tcPr>
            <w:tcW w:w="8828" w:type="dxa"/>
          </w:tcPr>
          <w:p w14:paraId="700C0626" w14:textId="77777777" w:rsidR="0056657A" w:rsidRDefault="0056657A" w:rsidP="00092984">
            <w:pPr>
              <w:jc w:val="both"/>
            </w:pPr>
            <w:r w:rsidRPr="00747360">
              <w:t>Con los datos obtenidos de la tabla de evaluación, el Comité de Selección elaborará un acta con nómina de los (as) postulantes que pasaron todas las etapas en orden decreciente, de mayor a menos puntaje, dando a conocer el o la ganador(a) del concurso.</w:t>
            </w:r>
          </w:p>
          <w:p w14:paraId="1854CE2D" w14:textId="77777777" w:rsidR="0056657A" w:rsidRPr="00747360" w:rsidRDefault="0056657A" w:rsidP="00092984">
            <w:pPr>
              <w:jc w:val="both"/>
            </w:pPr>
          </w:p>
        </w:tc>
      </w:tr>
      <w:tr w:rsidR="0056657A" w:rsidRPr="00FD75E8" w14:paraId="35D10546" w14:textId="77777777" w:rsidTr="00092984">
        <w:tc>
          <w:tcPr>
            <w:tcW w:w="8828" w:type="dxa"/>
            <w:shd w:val="clear" w:color="auto" w:fill="9CC2E5" w:themeFill="accent5" w:themeFillTint="99"/>
          </w:tcPr>
          <w:p w14:paraId="3FE45656" w14:textId="77777777" w:rsidR="0056657A" w:rsidRPr="00FD75E8" w:rsidRDefault="0056657A" w:rsidP="00092984">
            <w:pPr>
              <w:jc w:val="both"/>
              <w:rPr>
                <w:b/>
                <w:bCs/>
              </w:rPr>
            </w:pPr>
            <w:r w:rsidRPr="00FD75E8">
              <w:rPr>
                <w:b/>
                <w:bCs/>
              </w:rPr>
              <w:t>Notificación y Cierre</w:t>
            </w:r>
          </w:p>
        </w:tc>
      </w:tr>
      <w:tr w:rsidR="0056657A" w:rsidRPr="00FD75E8" w14:paraId="0F892807" w14:textId="77777777" w:rsidTr="00092984">
        <w:tc>
          <w:tcPr>
            <w:tcW w:w="8828" w:type="dxa"/>
          </w:tcPr>
          <w:p w14:paraId="404D820C" w14:textId="77777777" w:rsidR="00DE0754" w:rsidRPr="00CD6AB9" w:rsidRDefault="00DE0754" w:rsidP="00DE0754">
            <w:pPr>
              <w:numPr>
                <w:ilvl w:val="0"/>
                <w:numId w:val="14"/>
              </w:numPr>
              <w:spacing w:after="160" w:line="259" w:lineRule="auto"/>
              <w:jc w:val="both"/>
              <w:rPr>
                <w:bCs/>
              </w:rPr>
            </w:pPr>
            <w:r w:rsidRPr="00CD6AB9">
              <w:rPr>
                <w:bCs/>
              </w:rPr>
              <w:t xml:space="preserve">Desde la Oficina Local de la Niñez (OLN) se notificará al postulante ganador del concurso vía correo electrónico el día </w:t>
            </w:r>
            <w:r>
              <w:rPr>
                <w:b/>
                <w:bCs/>
              </w:rPr>
              <w:t xml:space="preserve">lunes </w:t>
            </w:r>
            <w:r w:rsidRPr="00A542CE">
              <w:rPr>
                <w:b/>
                <w:bCs/>
              </w:rPr>
              <w:t>1</w:t>
            </w:r>
            <w:r>
              <w:rPr>
                <w:b/>
                <w:bCs/>
              </w:rPr>
              <w:t>1</w:t>
            </w:r>
            <w:r w:rsidRPr="00A542CE">
              <w:rPr>
                <w:b/>
                <w:bCs/>
              </w:rPr>
              <w:t xml:space="preserve"> de noviembre del 2024.</w:t>
            </w:r>
            <w:r w:rsidRPr="00CD6AB9">
              <w:rPr>
                <w:bCs/>
              </w:rPr>
              <w:t xml:space="preserve"> </w:t>
            </w:r>
          </w:p>
          <w:p w14:paraId="7882D4F5" w14:textId="03069484" w:rsidR="00DE0754" w:rsidRDefault="00DE0754" w:rsidP="00DE0754">
            <w:pPr>
              <w:numPr>
                <w:ilvl w:val="0"/>
                <w:numId w:val="14"/>
              </w:numPr>
              <w:spacing w:after="160" w:line="259" w:lineRule="auto"/>
              <w:jc w:val="both"/>
              <w:rPr>
                <w:bCs/>
              </w:rPr>
            </w:pPr>
            <w:r w:rsidRPr="00CD6AB9">
              <w:rPr>
                <w:bCs/>
              </w:rPr>
              <w:t xml:space="preserve">Una vez realizada la notificación el o la postulante deberá manifestar la aceptación </w:t>
            </w:r>
            <w:r>
              <w:rPr>
                <w:bCs/>
              </w:rPr>
              <w:t xml:space="preserve">por medio de correo </w:t>
            </w:r>
            <w:r w:rsidR="00860AA6">
              <w:rPr>
                <w:bCs/>
              </w:rPr>
              <w:t xml:space="preserve">electrónico </w:t>
            </w:r>
            <w:r w:rsidR="00860AA6" w:rsidRPr="00CD6AB9">
              <w:rPr>
                <w:bCs/>
              </w:rPr>
              <w:t>dentro</w:t>
            </w:r>
            <w:r w:rsidRPr="00CD6AB9">
              <w:rPr>
                <w:bCs/>
              </w:rPr>
              <w:t xml:space="preserve"> </w:t>
            </w:r>
            <w:r>
              <w:rPr>
                <w:bCs/>
              </w:rPr>
              <w:t>del mismo día de</w:t>
            </w:r>
            <w:r w:rsidRPr="00CD6AB9">
              <w:rPr>
                <w:bCs/>
              </w:rPr>
              <w:t xml:space="preserve"> su notificación</w:t>
            </w:r>
            <w:r>
              <w:rPr>
                <w:bCs/>
              </w:rPr>
              <w:t xml:space="preserve">. En caso de aceptar el cargo deberá enviar durante el día 11 de noviembre </w:t>
            </w:r>
            <w:r w:rsidRPr="00CD6AB9">
              <w:rPr>
                <w:bCs/>
              </w:rPr>
              <w:t xml:space="preserve"> todos los documentos para la contratación, en original y/o copia legalizada.</w:t>
            </w:r>
          </w:p>
          <w:p w14:paraId="4E30A999" w14:textId="7836316F" w:rsidR="00DE0754" w:rsidRPr="00CD6AB9" w:rsidRDefault="00DE0754" w:rsidP="00DE0754">
            <w:pPr>
              <w:numPr>
                <w:ilvl w:val="0"/>
                <w:numId w:val="14"/>
              </w:numPr>
              <w:spacing w:after="160" w:line="259" w:lineRule="auto"/>
              <w:jc w:val="both"/>
              <w:rPr>
                <w:bCs/>
              </w:rPr>
            </w:pPr>
            <w:r>
              <w:rPr>
                <w:bCs/>
              </w:rPr>
              <w:t xml:space="preserve">En caso no recibir respuesta durante el dia 11 de noviembre por medio de correo electrónico, se entenderá que se </w:t>
            </w:r>
            <w:r w:rsidR="00860AA6">
              <w:rPr>
                <w:bCs/>
              </w:rPr>
              <w:t>rechazó</w:t>
            </w:r>
            <w:r>
              <w:rPr>
                <w:bCs/>
              </w:rPr>
              <w:t xml:space="preserve"> el cargo.</w:t>
            </w:r>
          </w:p>
          <w:p w14:paraId="56442696" w14:textId="5BF42573" w:rsidR="0056657A" w:rsidRPr="0056657A" w:rsidRDefault="0056657A" w:rsidP="00DE0754">
            <w:pPr>
              <w:spacing w:after="160" w:line="259" w:lineRule="auto"/>
              <w:ind w:left="720"/>
              <w:jc w:val="both"/>
              <w:rPr>
                <w:bCs/>
              </w:rPr>
            </w:pPr>
          </w:p>
        </w:tc>
      </w:tr>
    </w:tbl>
    <w:p w14:paraId="53D0F3AB" w14:textId="3C2FF443" w:rsidR="0056657A" w:rsidRDefault="0056657A" w:rsidP="00CE0AEC">
      <w:pPr>
        <w:jc w:val="both"/>
        <w:rPr>
          <w:b/>
          <w:bCs/>
        </w:rPr>
      </w:pPr>
    </w:p>
    <w:p w14:paraId="16BA7201" w14:textId="77777777" w:rsidR="005A15C5" w:rsidRDefault="005A15C5" w:rsidP="00CE0AEC">
      <w:pPr>
        <w:jc w:val="both"/>
        <w:rPr>
          <w:b/>
          <w:bCs/>
        </w:rPr>
      </w:pPr>
    </w:p>
    <w:p w14:paraId="4BC6BAB1" w14:textId="09641EAD" w:rsidR="0056657A" w:rsidRDefault="0056657A" w:rsidP="00CE0AEC">
      <w:pPr>
        <w:jc w:val="both"/>
        <w:rPr>
          <w:b/>
          <w:bCs/>
        </w:rPr>
      </w:pPr>
    </w:p>
    <w:p w14:paraId="53D67CD2" w14:textId="63DADAFC" w:rsidR="001D4BC4" w:rsidRPr="00CE0AEC" w:rsidRDefault="001D4BC4" w:rsidP="00CE0AEC">
      <w:pPr>
        <w:pStyle w:val="Prrafodelista"/>
        <w:numPr>
          <w:ilvl w:val="0"/>
          <w:numId w:val="9"/>
        </w:numPr>
        <w:jc w:val="both"/>
        <w:rPr>
          <w:b/>
          <w:bCs/>
        </w:rPr>
      </w:pPr>
      <w:r w:rsidRPr="00CE0AEC">
        <w:rPr>
          <w:b/>
          <w:bCs/>
        </w:rPr>
        <w:t>Consideraciones finales:</w:t>
      </w:r>
    </w:p>
    <w:p w14:paraId="1F8E0E7F" w14:textId="64099DDD" w:rsidR="008F52A1" w:rsidRDefault="008F52A1" w:rsidP="00577C82">
      <w:pPr>
        <w:pStyle w:val="Prrafodelista"/>
        <w:numPr>
          <w:ilvl w:val="0"/>
          <w:numId w:val="28"/>
        </w:numPr>
        <w:jc w:val="both"/>
      </w:pPr>
      <w:r>
        <w:t>El cargo a honorarios jornada completa, es de dedicación exclusiva y con disponibilidad mínima de 44 hrs semanales</w:t>
      </w:r>
      <w:r w:rsidR="00577C82">
        <w:t>, excepto la jornada 22 hrs.-</w:t>
      </w:r>
    </w:p>
    <w:p w14:paraId="6D050E61" w14:textId="77777777" w:rsidR="00860AA6" w:rsidRDefault="00860AA6" w:rsidP="00860AA6">
      <w:pPr>
        <w:pStyle w:val="Prrafodelista"/>
        <w:jc w:val="both"/>
      </w:pPr>
    </w:p>
    <w:p w14:paraId="27CEF428" w14:textId="4ED1371C" w:rsidR="008F52A1" w:rsidRDefault="008F52A1" w:rsidP="00577C82">
      <w:pPr>
        <w:pStyle w:val="Prrafodelista"/>
        <w:numPr>
          <w:ilvl w:val="0"/>
          <w:numId w:val="28"/>
        </w:numPr>
        <w:jc w:val="both"/>
      </w:pPr>
      <w:r>
        <w:t xml:space="preserve">Este cargo no es compatible con otros cargos, debido a que sus funciones están establecidas para </w:t>
      </w:r>
      <w:r w:rsidR="00577C82">
        <w:t xml:space="preserve">     </w:t>
      </w:r>
      <w:r>
        <w:t>ser ejecutadas en jornada completa.</w:t>
      </w:r>
      <w:r w:rsidR="00577C82">
        <w:t xml:space="preserve"> Ex</w:t>
      </w:r>
      <w:r w:rsidR="00577C82">
        <w:t>cepto la jornada 22 hrs.-</w:t>
      </w:r>
    </w:p>
    <w:p w14:paraId="5BDE2D15" w14:textId="77777777" w:rsidR="00CE0AEC" w:rsidRDefault="00CE0AEC" w:rsidP="00CE0AEC">
      <w:pPr>
        <w:jc w:val="both"/>
        <w:rPr>
          <w:b/>
          <w:bCs/>
        </w:rPr>
      </w:pPr>
    </w:p>
    <w:p w14:paraId="0E1C069E" w14:textId="77777777" w:rsidR="00CE0AEC" w:rsidRDefault="00CE0AEC" w:rsidP="00CE0AEC">
      <w:pPr>
        <w:jc w:val="both"/>
        <w:rPr>
          <w:b/>
          <w:bCs/>
        </w:rPr>
      </w:pPr>
    </w:p>
    <w:p w14:paraId="1F21D5DF" w14:textId="77777777" w:rsidR="00CE0AEC" w:rsidRDefault="00CE0AEC" w:rsidP="00CE0AEC">
      <w:pPr>
        <w:jc w:val="both"/>
        <w:rPr>
          <w:b/>
          <w:bCs/>
        </w:rPr>
      </w:pPr>
    </w:p>
    <w:p w14:paraId="0BACC0AF" w14:textId="77777777" w:rsidR="007C7C12" w:rsidRPr="007C7C12" w:rsidRDefault="007C7C12" w:rsidP="007C7C12">
      <w:pPr>
        <w:rPr>
          <w:b/>
          <w:bCs/>
        </w:rPr>
      </w:pPr>
      <w:r w:rsidRPr="007C7C12">
        <w:rPr>
          <w:b/>
          <w:bCs/>
        </w:rPr>
        <w:t xml:space="preserve">Coordinadora Oficina Local de la Niñez Rengo                       Dirección de Desarrollo Comunitario </w:t>
      </w:r>
    </w:p>
    <w:p w14:paraId="7D68AEB2" w14:textId="77777777" w:rsidR="007C7C12" w:rsidRPr="007C7C12" w:rsidRDefault="007C7C12" w:rsidP="007C7C12">
      <w:pPr>
        <w:rPr>
          <w:b/>
          <w:bCs/>
        </w:rPr>
      </w:pPr>
      <w:r w:rsidRPr="007C7C12">
        <w:rPr>
          <w:b/>
          <w:bCs/>
        </w:rPr>
        <w:t xml:space="preserve">Ilustre Municipalidad de Rengo.                                                   Ilustre Municipalidad de Rengo. </w:t>
      </w:r>
    </w:p>
    <w:p w14:paraId="27E97E41" w14:textId="0AB4BA33" w:rsidR="00BC2EFB" w:rsidRDefault="00BC2EFB" w:rsidP="007C7C12">
      <w:pPr>
        <w:jc w:val="both"/>
        <w:rPr>
          <w:b/>
          <w:bCs/>
        </w:rPr>
      </w:pPr>
    </w:p>
    <w:p w14:paraId="5257E881" w14:textId="117F7CA0" w:rsidR="00881724" w:rsidRDefault="00881724" w:rsidP="007C7C12">
      <w:pPr>
        <w:jc w:val="both"/>
        <w:rPr>
          <w:b/>
          <w:bCs/>
        </w:rPr>
      </w:pPr>
    </w:p>
    <w:p w14:paraId="62DCBED8" w14:textId="49925190" w:rsidR="00881724" w:rsidRDefault="00881724" w:rsidP="007C7C12">
      <w:pPr>
        <w:jc w:val="both"/>
        <w:rPr>
          <w:b/>
          <w:bCs/>
        </w:rPr>
      </w:pPr>
    </w:p>
    <w:p w14:paraId="0D4FED23" w14:textId="4E4919CD" w:rsidR="00881724" w:rsidRDefault="00881724" w:rsidP="007C7C12">
      <w:pPr>
        <w:jc w:val="both"/>
        <w:rPr>
          <w:b/>
          <w:bCs/>
        </w:rPr>
      </w:pPr>
    </w:p>
    <w:p w14:paraId="656FAF41" w14:textId="08A32C08" w:rsidR="00881724" w:rsidRDefault="00881724" w:rsidP="007C7C12">
      <w:pPr>
        <w:jc w:val="both"/>
        <w:rPr>
          <w:b/>
          <w:bCs/>
        </w:rPr>
      </w:pPr>
    </w:p>
    <w:p w14:paraId="4B5FC336" w14:textId="09B444AB" w:rsidR="00881724" w:rsidRDefault="00881724" w:rsidP="007C7C12">
      <w:pPr>
        <w:jc w:val="both"/>
        <w:rPr>
          <w:b/>
          <w:bCs/>
        </w:rPr>
      </w:pPr>
    </w:p>
    <w:p w14:paraId="63BAFF5A" w14:textId="77777777" w:rsidR="005A15C5" w:rsidRDefault="005A15C5" w:rsidP="007C7C12">
      <w:pPr>
        <w:jc w:val="both"/>
        <w:rPr>
          <w:b/>
          <w:bCs/>
        </w:rPr>
      </w:pPr>
    </w:p>
    <w:p w14:paraId="6739B6F1" w14:textId="39B13CBC" w:rsidR="00881724" w:rsidRPr="00C57D08" w:rsidRDefault="00881724" w:rsidP="00881724">
      <w:pPr>
        <w:spacing w:after="0"/>
        <w:jc w:val="center"/>
        <w:rPr>
          <w:b/>
        </w:rPr>
      </w:pPr>
      <w:r>
        <w:rPr>
          <w:b/>
        </w:rPr>
        <w:t>CARGO DE GESTOR/A TERRITORIAL</w:t>
      </w:r>
    </w:p>
    <w:p w14:paraId="2C2C35C3" w14:textId="77777777" w:rsidR="00881724" w:rsidRPr="00C57D08" w:rsidRDefault="00881724" w:rsidP="00881724">
      <w:pPr>
        <w:spacing w:after="0"/>
        <w:jc w:val="center"/>
        <w:rPr>
          <w:b/>
        </w:rPr>
      </w:pPr>
      <w:r w:rsidRPr="00C57D08">
        <w:rPr>
          <w:b/>
        </w:rPr>
        <w:t>OFICINA LOCAL D</w:t>
      </w:r>
      <w:r>
        <w:rPr>
          <w:b/>
        </w:rPr>
        <w:t>E LA NIÑEZ DE LA COMUNA DE RENGO</w:t>
      </w:r>
    </w:p>
    <w:p w14:paraId="37173722" w14:textId="77777777" w:rsidR="00881724" w:rsidRPr="00C57D08" w:rsidRDefault="00881724" w:rsidP="00881724">
      <w:pPr>
        <w:spacing w:after="0"/>
        <w:jc w:val="center"/>
        <w:rPr>
          <w:b/>
        </w:rPr>
      </w:pPr>
      <w:r w:rsidRPr="00C57D08">
        <w:rPr>
          <w:b/>
        </w:rPr>
        <w:t>ANEXO N°1</w:t>
      </w:r>
    </w:p>
    <w:p w14:paraId="10AADD29" w14:textId="77777777" w:rsidR="00881724" w:rsidRPr="00C57D08" w:rsidRDefault="00881724" w:rsidP="00881724">
      <w:pPr>
        <w:spacing w:after="0"/>
        <w:jc w:val="center"/>
        <w:rPr>
          <w:b/>
        </w:rPr>
      </w:pPr>
      <w:r w:rsidRPr="00C57D08">
        <w:rPr>
          <w:b/>
        </w:rPr>
        <w:t>EXPERIENCIA LABORAL</w:t>
      </w:r>
    </w:p>
    <w:p w14:paraId="05F31E27" w14:textId="77777777" w:rsidR="00881724" w:rsidRDefault="00881724" w:rsidP="00881724">
      <w:pPr>
        <w:jc w:val="both"/>
      </w:pPr>
    </w:p>
    <w:p w14:paraId="5AD870BE" w14:textId="50FB00B1" w:rsidR="00881724" w:rsidRDefault="00881724" w:rsidP="00881724">
      <w:pPr>
        <w:jc w:val="both"/>
      </w:pPr>
      <w:r>
        <w:t>Yo………………………………………………, Rut…………………………………, a través del presente documento vengo a informar mi experiencia laboral de trabajo con niños, niñas y adolescentes, en funciones de intervención comunitaria con foco en la participación infanto-juvenil, en el enfoque de promoción de derechos, y en el trabajo en red intersectorial, gobernanza y rendición de cuentas fundamentalmente, en Programas de niñez y adolescencia del ámbito de la promoción y prevención.</w:t>
      </w:r>
    </w:p>
    <w:p w14:paraId="3C6A1A2A" w14:textId="77777777" w:rsidR="00881724" w:rsidRDefault="00881724" w:rsidP="00881724">
      <w:pPr>
        <w:jc w:val="both"/>
      </w:pPr>
    </w:p>
    <w:tbl>
      <w:tblPr>
        <w:tblStyle w:val="Tablaconcuadrcula"/>
        <w:tblW w:w="0" w:type="auto"/>
        <w:tblLook w:val="04A0" w:firstRow="1" w:lastRow="0" w:firstColumn="1" w:lastColumn="0" w:noHBand="0" w:noVBand="1"/>
      </w:tblPr>
      <w:tblGrid>
        <w:gridCol w:w="704"/>
        <w:gridCol w:w="3119"/>
        <w:gridCol w:w="3260"/>
        <w:gridCol w:w="1745"/>
      </w:tblGrid>
      <w:tr w:rsidR="00881724" w14:paraId="290F0F61" w14:textId="77777777" w:rsidTr="00092984">
        <w:trPr>
          <w:trHeight w:val="737"/>
        </w:trPr>
        <w:tc>
          <w:tcPr>
            <w:tcW w:w="704" w:type="dxa"/>
          </w:tcPr>
          <w:p w14:paraId="4D7AA1BC" w14:textId="77777777" w:rsidR="00881724" w:rsidRPr="00C57D08" w:rsidRDefault="00881724" w:rsidP="004F31CC">
            <w:pPr>
              <w:jc w:val="center"/>
              <w:rPr>
                <w:b/>
              </w:rPr>
            </w:pPr>
            <w:r w:rsidRPr="00C57D08">
              <w:rPr>
                <w:b/>
              </w:rPr>
              <w:t>N°</w:t>
            </w:r>
          </w:p>
        </w:tc>
        <w:tc>
          <w:tcPr>
            <w:tcW w:w="3119" w:type="dxa"/>
          </w:tcPr>
          <w:p w14:paraId="749B9963" w14:textId="1790715D" w:rsidR="00881724" w:rsidRPr="00C57D08" w:rsidRDefault="00881724" w:rsidP="004F31CC">
            <w:pPr>
              <w:jc w:val="center"/>
              <w:rPr>
                <w:b/>
              </w:rPr>
            </w:pPr>
            <w:r w:rsidRPr="00C57D08">
              <w:rPr>
                <w:b/>
              </w:rPr>
              <w:t>Nombre del Servicio Público, Municipalidad u organismo</w:t>
            </w:r>
          </w:p>
        </w:tc>
        <w:tc>
          <w:tcPr>
            <w:tcW w:w="3260" w:type="dxa"/>
          </w:tcPr>
          <w:p w14:paraId="105860FB" w14:textId="77777777" w:rsidR="00881724" w:rsidRPr="00C57D08" w:rsidRDefault="00881724" w:rsidP="004F31CC">
            <w:pPr>
              <w:jc w:val="center"/>
              <w:rPr>
                <w:b/>
              </w:rPr>
            </w:pPr>
            <w:r w:rsidRPr="00C57D08">
              <w:rPr>
                <w:b/>
              </w:rPr>
              <w:t>Cargo desempeñado</w:t>
            </w:r>
          </w:p>
        </w:tc>
        <w:tc>
          <w:tcPr>
            <w:tcW w:w="1745" w:type="dxa"/>
          </w:tcPr>
          <w:p w14:paraId="298D33F5" w14:textId="77777777" w:rsidR="00881724" w:rsidRPr="00C57D08" w:rsidRDefault="00881724" w:rsidP="004F31CC">
            <w:pPr>
              <w:jc w:val="center"/>
              <w:rPr>
                <w:b/>
              </w:rPr>
            </w:pPr>
            <w:r w:rsidRPr="00C57D08">
              <w:rPr>
                <w:b/>
              </w:rPr>
              <w:t>Total de tiempo trabajado (año y meses)</w:t>
            </w:r>
          </w:p>
        </w:tc>
      </w:tr>
      <w:tr w:rsidR="00881724" w14:paraId="0D841F8D" w14:textId="77777777" w:rsidTr="00092984">
        <w:trPr>
          <w:trHeight w:val="737"/>
        </w:trPr>
        <w:tc>
          <w:tcPr>
            <w:tcW w:w="704" w:type="dxa"/>
          </w:tcPr>
          <w:p w14:paraId="41CDB9C1" w14:textId="77777777" w:rsidR="00881724" w:rsidRDefault="00881724" w:rsidP="00092984">
            <w:pPr>
              <w:jc w:val="both"/>
            </w:pPr>
            <w:r>
              <w:t>1</w:t>
            </w:r>
          </w:p>
        </w:tc>
        <w:tc>
          <w:tcPr>
            <w:tcW w:w="3119" w:type="dxa"/>
          </w:tcPr>
          <w:p w14:paraId="0C5BFFD3" w14:textId="77777777" w:rsidR="00881724" w:rsidRDefault="00881724" w:rsidP="00092984">
            <w:pPr>
              <w:jc w:val="both"/>
            </w:pPr>
          </w:p>
        </w:tc>
        <w:tc>
          <w:tcPr>
            <w:tcW w:w="3260" w:type="dxa"/>
          </w:tcPr>
          <w:p w14:paraId="40720BE8" w14:textId="77777777" w:rsidR="00881724" w:rsidRDefault="00881724" w:rsidP="00092984">
            <w:pPr>
              <w:jc w:val="both"/>
            </w:pPr>
          </w:p>
        </w:tc>
        <w:tc>
          <w:tcPr>
            <w:tcW w:w="1745" w:type="dxa"/>
          </w:tcPr>
          <w:p w14:paraId="723F9D58" w14:textId="77777777" w:rsidR="00881724" w:rsidRDefault="00881724" w:rsidP="00092984">
            <w:pPr>
              <w:jc w:val="both"/>
            </w:pPr>
          </w:p>
        </w:tc>
      </w:tr>
      <w:tr w:rsidR="00881724" w14:paraId="50ACA81B" w14:textId="77777777" w:rsidTr="00092984">
        <w:trPr>
          <w:trHeight w:val="737"/>
        </w:trPr>
        <w:tc>
          <w:tcPr>
            <w:tcW w:w="704" w:type="dxa"/>
          </w:tcPr>
          <w:p w14:paraId="20BB0AF6" w14:textId="77777777" w:rsidR="00881724" w:rsidRDefault="00881724" w:rsidP="00092984">
            <w:pPr>
              <w:jc w:val="both"/>
            </w:pPr>
            <w:r>
              <w:t>2</w:t>
            </w:r>
          </w:p>
        </w:tc>
        <w:tc>
          <w:tcPr>
            <w:tcW w:w="3119" w:type="dxa"/>
          </w:tcPr>
          <w:p w14:paraId="42A055AF" w14:textId="77777777" w:rsidR="00881724" w:rsidRDefault="00881724" w:rsidP="00092984">
            <w:pPr>
              <w:jc w:val="both"/>
            </w:pPr>
          </w:p>
        </w:tc>
        <w:tc>
          <w:tcPr>
            <w:tcW w:w="3260" w:type="dxa"/>
          </w:tcPr>
          <w:p w14:paraId="1C03FE02" w14:textId="77777777" w:rsidR="00881724" w:rsidRDefault="00881724" w:rsidP="00092984">
            <w:pPr>
              <w:jc w:val="both"/>
            </w:pPr>
          </w:p>
        </w:tc>
        <w:tc>
          <w:tcPr>
            <w:tcW w:w="1745" w:type="dxa"/>
          </w:tcPr>
          <w:p w14:paraId="603447A0" w14:textId="77777777" w:rsidR="00881724" w:rsidRDefault="00881724" w:rsidP="00092984">
            <w:pPr>
              <w:jc w:val="both"/>
            </w:pPr>
          </w:p>
        </w:tc>
      </w:tr>
      <w:tr w:rsidR="00881724" w14:paraId="15866656" w14:textId="77777777" w:rsidTr="00092984">
        <w:trPr>
          <w:trHeight w:val="737"/>
        </w:trPr>
        <w:tc>
          <w:tcPr>
            <w:tcW w:w="704" w:type="dxa"/>
          </w:tcPr>
          <w:p w14:paraId="0AB9EBA1" w14:textId="77777777" w:rsidR="00881724" w:rsidRDefault="00881724" w:rsidP="00092984">
            <w:pPr>
              <w:jc w:val="both"/>
            </w:pPr>
            <w:r>
              <w:t>3</w:t>
            </w:r>
          </w:p>
        </w:tc>
        <w:tc>
          <w:tcPr>
            <w:tcW w:w="3119" w:type="dxa"/>
          </w:tcPr>
          <w:p w14:paraId="19912E79" w14:textId="77777777" w:rsidR="00881724" w:rsidRDefault="00881724" w:rsidP="00092984">
            <w:pPr>
              <w:jc w:val="both"/>
            </w:pPr>
          </w:p>
        </w:tc>
        <w:tc>
          <w:tcPr>
            <w:tcW w:w="3260" w:type="dxa"/>
          </w:tcPr>
          <w:p w14:paraId="71B08729" w14:textId="77777777" w:rsidR="00881724" w:rsidRDefault="00881724" w:rsidP="00092984">
            <w:pPr>
              <w:jc w:val="both"/>
            </w:pPr>
          </w:p>
        </w:tc>
        <w:tc>
          <w:tcPr>
            <w:tcW w:w="1745" w:type="dxa"/>
          </w:tcPr>
          <w:p w14:paraId="1C3E1A5F" w14:textId="77777777" w:rsidR="00881724" w:rsidRDefault="00881724" w:rsidP="00092984">
            <w:pPr>
              <w:jc w:val="both"/>
            </w:pPr>
          </w:p>
        </w:tc>
      </w:tr>
      <w:tr w:rsidR="00881724" w14:paraId="38E1608B" w14:textId="77777777" w:rsidTr="00092984">
        <w:trPr>
          <w:trHeight w:val="737"/>
        </w:trPr>
        <w:tc>
          <w:tcPr>
            <w:tcW w:w="704" w:type="dxa"/>
          </w:tcPr>
          <w:p w14:paraId="6010B114" w14:textId="77777777" w:rsidR="00881724" w:rsidRDefault="00881724" w:rsidP="00092984">
            <w:pPr>
              <w:jc w:val="both"/>
            </w:pPr>
            <w:r>
              <w:t>4</w:t>
            </w:r>
          </w:p>
        </w:tc>
        <w:tc>
          <w:tcPr>
            <w:tcW w:w="3119" w:type="dxa"/>
          </w:tcPr>
          <w:p w14:paraId="7B66432C" w14:textId="77777777" w:rsidR="00881724" w:rsidRDefault="00881724" w:rsidP="00092984">
            <w:pPr>
              <w:jc w:val="both"/>
            </w:pPr>
          </w:p>
        </w:tc>
        <w:tc>
          <w:tcPr>
            <w:tcW w:w="3260" w:type="dxa"/>
          </w:tcPr>
          <w:p w14:paraId="1D2BF94E" w14:textId="77777777" w:rsidR="00881724" w:rsidRDefault="00881724" w:rsidP="00092984">
            <w:pPr>
              <w:jc w:val="both"/>
            </w:pPr>
          </w:p>
        </w:tc>
        <w:tc>
          <w:tcPr>
            <w:tcW w:w="1745" w:type="dxa"/>
          </w:tcPr>
          <w:p w14:paraId="3B07E4CD" w14:textId="77777777" w:rsidR="00881724" w:rsidRDefault="00881724" w:rsidP="00092984">
            <w:pPr>
              <w:jc w:val="both"/>
            </w:pPr>
          </w:p>
        </w:tc>
      </w:tr>
      <w:tr w:rsidR="00881724" w14:paraId="20C84D46" w14:textId="77777777" w:rsidTr="00092984">
        <w:trPr>
          <w:trHeight w:val="737"/>
        </w:trPr>
        <w:tc>
          <w:tcPr>
            <w:tcW w:w="704" w:type="dxa"/>
          </w:tcPr>
          <w:p w14:paraId="394186B1" w14:textId="77777777" w:rsidR="00881724" w:rsidRDefault="00881724" w:rsidP="00092984">
            <w:pPr>
              <w:jc w:val="both"/>
            </w:pPr>
            <w:r>
              <w:lastRenderedPageBreak/>
              <w:t>5</w:t>
            </w:r>
          </w:p>
        </w:tc>
        <w:tc>
          <w:tcPr>
            <w:tcW w:w="3119" w:type="dxa"/>
          </w:tcPr>
          <w:p w14:paraId="21D9181C" w14:textId="77777777" w:rsidR="00881724" w:rsidRDefault="00881724" w:rsidP="00092984">
            <w:pPr>
              <w:jc w:val="both"/>
            </w:pPr>
          </w:p>
        </w:tc>
        <w:tc>
          <w:tcPr>
            <w:tcW w:w="3260" w:type="dxa"/>
          </w:tcPr>
          <w:p w14:paraId="207E9B8D" w14:textId="77777777" w:rsidR="00881724" w:rsidRDefault="00881724" w:rsidP="00092984">
            <w:pPr>
              <w:jc w:val="both"/>
            </w:pPr>
          </w:p>
        </w:tc>
        <w:tc>
          <w:tcPr>
            <w:tcW w:w="1745" w:type="dxa"/>
          </w:tcPr>
          <w:p w14:paraId="34223E99" w14:textId="77777777" w:rsidR="00881724" w:rsidRDefault="00881724" w:rsidP="00092984">
            <w:pPr>
              <w:jc w:val="both"/>
            </w:pPr>
          </w:p>
        </w:tc>
      </w:tr>
    </w:tbl>
    <w:p w14:paraId="3F493A2A" w14:textId="77777777" w:rsidR="00881724" w:rsidRDefault="00881724" w:rsidP="00881724">
      <w:pPr>
        <w:jc w:val="both"/>
      </w:pPr>
    </w:p>
    <w:p w14:paraId="77493EE3" w14:textId="77777777" w:rsidR="00881724" w:rsidRDefault="00881724" w:rsidP="00881724">
      <w:pPr>
        <w:jc w:val="both"/>
      </w:pPr>
      <w:r>
        <w:t xml:space="preserve">*Puede ampliar el Formulario dependiendo de la información registrada. </w:t>
      </w:r>
    </w:p>
    <w:p w14:paraId="2B54C1FE" w14:textId="77777777" w:rsidR="00081E9A" w:rsidRDefault="00081E9A" w:rsidP="00081E9A">
      <w:pPr>
        <w:jc w:val="both"/>
      </w:pPr>
      <w:r>
        <w:t xml:space="preserve">EL PRESENTE ANEXO DEBE IR ACOMPAÑADO CON CERTIFICADOS DE EXPERIENCIA Y CONTACTO DE REFERENCIAS CORRESPONDIENTES, EMITIDO POR LA INSTITUCIÓN DONDE SE DESEMPEÑÓ. </w:t>
      </w:r>
    </w:p>
    <w:p w14:paraId="71404947" w14:textId="77777777" w:rsidR="00881724" w:rsidRDefault="00881724" w:rsidP="00881724">
      <w:pPr>
        <w:jc w:val="both"/>
      </w:pPr>
    </w:p>
    <w:p w14:paraId="4A482BEB" w14:textId="77777777" w:rsidR="00881724" w:rsidRDefault="00881724" w:rsidP="00881724">
      <w:pPr>
        <w:jc w:val="both"/>
      </w:pPr>
    </w:p>
    <w:p w14:paraId="4DC9AB6A" w14:textId="77777777" w:rsidR="00881724" w:rsidRDefault="00881724" w:rsidP="00881724">
      <w:pPr>
        <w:jc w:val="both"/>
      </w:pPr>
      <w:r>
        <w:rPr>
          <w:noProof/>
          <w:lang w:eastAsia="es-CL"/>
        </w:rPr>
        <mc:AlternateContent>
          <mc:Choice Requires="wps">
            <w:drawing>
              <wp:anchor distT="0" distB="0" distL="114300" distR="114300" simplePos="0" relativeHeight="251659264" behindDoc="0" locked="0" layoutInCell="1" allowOverlap="1" wp14:anchorId="41D2BD2E" wp14:editId="4CB0562B">
                <wp:simplePos x="0" y="0"/>
                <wp:positionH relativeFrom="margin">
                  <wp:align>center</wp:align>
                </wp:positionH>
                <wp:positionV relativeFrom="paragraph">
                  <wp:posOffset>105410</wp:posOffset>
                </wp:positionV>
                <wp:extent cx="196215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9E251" id="Conector recto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8.3pt" to="15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" strokecolor="black [3200]" strokeweight=".5pt">
                <v:stroke joinstyle="miter"/>
                <w10:wrap anchorx="margin"/>
              </v:line>
            </w:pict>
          </mc:Fallback>
        </mc:AlternateContent>
      </w:r>
    </w:p>
    <w:sectPr w:rsidR="0088172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23B5" w14:textId="77777777" w:rsidR="00D62504" w:rsidRDefault="00D62504" w:rsidP="009303FD">
      <w:pPr>
        <w:spacing w:after="0" w:line="240" w:lineRule="auto"/>
      </w:pPr>
      <w:r>
        <w:separator/>
      </w:r>
    </w:p>
  </w:endnote>
  <w:endnote w:type="continuationSeparator" w:id="0">
    <w:p w14:paraId="6326B88A" w14:textId="77777777" w:rsidR="00D62504" w:rsidRDefault="00D62504" w:rsidP="0093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8D188" w14:textId="77777777" w:rsidR="00D62504" w:rsidRDefault="00D62504" w:rsidP="009303FD">
      <w:pPr>
        <w:spacing w:after="0" w:line="240" w:lineRule="auto"/>
      </w:pPr>
      <w:r>
        <w:separator/>
      </w:r>
    </w:p>
  </w:footnote>
  <w:footnote w:type="continuationSeparator" w:id="0">
    <w:p w14:paraId="63A27060" w14:textId="77777777" w:rsidR="00D62504" w:rsidRDefault="00D62504" w:rsidP="0093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1113" w14:textId="64FD1642" w:rsidR="009303FD" w:rsidRDefault="005E60D9">
    <w:pPr>
      <w:pStyle w:val="Encabezado"/>
    </w:pPr>
    <w:r>
      <w:rPr>
        <w:noProof/>
      </w:rPr>
      <w:drawing>
        <wp:anchor distT="0" distB="0" distL="114300" distR="114300" simplePos="0" relativeHeight="251660288" behindDoc="0" locked="0" layoutInCell="1" allowOverlap="1" wp14:anchorId="5C4BD54A" wp14:editId="141AF518">
          <wp:simplePos x="0" y="0"/>
          <wp:positionH relativeFrom="column">
            <wp:posOffset>5200153</wp:posOffset>
          </wp:positionH>
          <wp:positionV relativeFrom="paragraph">
            <wp:posOffset>-159661</wp:posOffset>
          </wp:positionV>
          <wp:extent cx="806491" cy="778109"/>
          <wp:effectExtent l="0" t="0" r="0" b="3175"/>
          <wp:wrapNone/>
          <wp:docPr id="67200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91" cy="778109"/>
                  </a:xfrm>
                  <a:prstGeom prst="rect">
                    <a:avLst/>
                  </a:prstGeom>
                  <a:noFill/>
                  <a:ln>
                    <a:noFill/>
                  </a:ln>
                </pic:spPr>
              </pic:pic>
            </a:graphicData>
          </a:graphic>
          <wp14:sizeRelH relativeFrom="page">
            <wp14:pctWidth>0</wp14:pctWidth>
          </wp14:sizeRelH>
          <wp14:sizeRelV relativeFrom="page">
            <wp14:pctHeight>0</wp14:pctHeight>
          </wp14:sizeRelV>
        </wp:anchor>
      </w:drawing>
    </w:r>
    <w:r w:rsidR="00EE0DAE">
      <w:rPr>
        <w:noProof/>
        <w:lang w:eastAsia="es-CL"/>
      </w:rPr>
      <w:drawing>
        <wp:anchor distT="0" distB="0" distL="114300" distR="114300" simplePos="0" relativeHeight="251658240" behindDoc="1" locked="0" layoutInCell="1" allowOverlap="1" wp14:anchorId="1DAF711F" wp14:editId="4C26C678">
          <wp:simplePos x="0" y="0"/>
          <wp:positionH relativeFrom="margin">
            <wp:posOffset>70370</wp:posOffset>
          </wp:positionH>
          <wp:positionV relativeFrom="paragraph">
            <wp:posOffset>-163333</wp:posOffset>
          </wp:positionV>
          <wp:extent cx="614131" cy="988933"/>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Oficial_Comuna_de_Ren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6108" cy="9921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3259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2C3D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821C2"/>
    <w:multiLevelType w:val="hybridMultilevel"/>
    <w:tmpl w:val="9642E65C"/>
    <w:lvl w:ilvl="0" w:tplc="82649A70">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B17A2D"/>
    <w:multiLevelType w:val="hybridMultilevel"/>
    <w:tmpl w:val="C0DAE8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080E83"/>
    <w:multiLevelType w:val="hybridMultilevel"/>
    <w:tmpl w:val="F294B7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D8700F"/>
    <w:multiLevelType w:val="hybridMultilevel"/>
    <w:tmpl w:val="33BE83F6"/>
    <w:lvl w:ilvl="0" w:tplc="82649A70">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0A4E88"/>
    <w:multiLevelType w:val="hybridMultilevel"/>
    <w:tmpl w:val="03949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32D3564"/>
    <w:multiLevelType w:val="hybridMultilevel"/>
    <w:tmpl w:val="540496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DF3EE3"/>
    <w:multiLevelType w:val="hybridMultilevel"/>
    <w:tmpl w:val="B5784C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FA3F5D"/>
    <w:multiLevelType w:val="hybridMultilevel"/>
    <w:tmpl w:val="F2261CA0"/>
    <w:lvl w:ilvl="0" w:tplc="CE74EAA2">
      <w:start w:val="13"/>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F8A7673"/>
    <w:multiLevelType w:val="hybridMultilevel"/>
    <w:tmpl w:val="D2629C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395F40"/>
    <w:multiLevelType w:val="hybridMultilevel"/>
    <w:tmpl w:val="C2F02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490C82"/>
    <w:multiLevelType w:val="hybridMultilevel"/>
    <w:tmpl w:val="1DAEE9E2"/>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13" w15:restartNumberingAfterBreak="0">
    <w:nsid w:val="3BA56DE5"/>
    <w:multiLevelType w:val="hybridMultilevel"/>
    <w:tmpl w:val="63B478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D8F5F28"/>
    <w:multiLevelType w:val="hybridMultilevel"/>
    <w:tmpl w:val="3F2E56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8426158"/>
    <w:multiLevelType w:val="hybridMultilevel"/>
    <w:tmpl w:val="5AB4286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A555504"/>
    <w:multiLevelType w:val="hybridMultilevel"/>
    <w:tmpl w:val="86FAC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A8F1ECA"/>
    <w:multiLevelType w:val="hybridMultilevel"/>
    <w:tmpl w:val="18EA1F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D91C9C"/>
    <w:multiLevelType w:val="hybridMultilevel"/>
    <w:tmpl w:val="2250AD7A"/>
    <w:lvl w:ilvl="0" w:tplc="BD88C20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FD73188"/>
    <w:multiLevelType w:val="hybridMultilevel"/>
    <w:tmpl w:val="B546CB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0BD2631"/>
    <w:multiLevelType w:val="hybridMultilevel"/>
    <w:tmpl w:val="D5827AE6"/>
    <w:lvl w:ilvl="0" w:tplc="340A0009">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2B22E73"/>
    <w:multiLevelType w:val="hybridMultilevel"/>
    <w:tmpl w:val="9C62E2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9D75B37"/>
    <w:multiLevelType w:val="hybridMultilevel"/>
    <w:tmpl w:val="11100118"/>
    <w:lvl w:ilvl="0" w:tplc="38B03A68">
      <w:start w:val="1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A455AF8"/>
    <w:multiLevelType w:val="hybridMultilevel"/>
    <w:tmpl w:val="3F3C32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1454D76"/>
    <w:multiLevelType w:val="hybridMultilevel"/>
    <w:tmpl w:val="FB64CFA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63865718"/>
    <w:multiLevelType w:val="hybridMultilevel"/>
    <w:tmpl w:val="A74A37F2"/>
    <w:lvl w:ilvl="0" w:tplc="A1BC2326">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351979"/>
    <w:multiLevelType w:val="hybridMultilevel"/>
    <w:tmpl w:val="E98AD7B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7" w15:restartNumberingAfterBreak="0">
    <w:nsid w:val="7C2D0E65"/>
    <w:multiLevelType w:val="hybridMultilevel"/>
    <w:tmpl w:val="D904FEE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16cid:durableId="2088333950">
    <w:abstractNumId w:val="21"/>
  </w:num>
  <w:num w:numId="2" w16cid:durableId="1087076784">
    <w:abstractNumId w:val="12"/>
  </w:num>
  <w:num w:numId="3" w16cid:durableId="288240621">
    <w:abstractNumId w:val="10"/>
  </w:num>
  <w:num w:numId="4" w16cid:durableId="1936669179">
    <w:abstractNumId w:val="8"/>
  </w:num>
  <w:num w:numId="5" w16cid:durableId="669216836">
    <w:abstractNumId w:val="1"/>
  </w:num>
  <w:num w:numId="6" w16cid:durableId="539324229">
    <w:abstractNumId w:val="14"/>
  </w:num>
  <w:num w:numId="7" w16cid:durableId="1677222613">
    <w:abstractNumId w:val="0"/>
  </w:num>
  <w:num w:numId="8" w16cid:durableId="515965705">
    <w:abstractNumId w:val="3"/>
  </w:num>
  <w:num w:numId="9" w16cid:durableId="710109075">
    <w:abstractNumId w:val="25"/>
  </w:num>
  <w:num w:numId="10" w16cid:durableId="1321350376">
    <w:abstractNumId w:val="15"/>
  </w:num>
  <w:num w:numId="11" w16cid:durableId="957177256">
    <w:abstractNumId w:val="13"/>
  </w:num>
  <w:num w:numId="12" w16cid:durableId="1483276963">
    <w:abstractNumId w:val="18"/>
  </w:num>
  <w:num w:numId="13" w16cid:durableId="582882672">
    <w:abstractNumId w:val="7"/>
  </w:num>
  <w:num w:numId="14" w16cid:durableId="80419399">
    <w:abstractNumId w:val="17"/>
  </w:num>
  <w:num w:numId="15" w16cid:durableId="1660424169">
    <w:abstractNumId w:val="27"/>
  </w:num>
  <w:num w:numId="16" w16cid:durableId="982737763">
    <w:abstractNumId w:val="26"/>
  </w:num>
  <w:num w:numId="17" w16cid:durableId="201671247">
    <w:abstractNumId w:val="11"/>
  </w:num>
  <w:num w:numId="18" w16cid:durableId="981036969">
    <w:abstractNumId w:val="16"/>
  </w:num>
  <w:num w:numId="19" w16cid:durableId="1272009523">
    <w:abstractNumId w:val="4"/>
  </w:num>
  <w:num w:numId="20" w16cid:durableId="639312695">
    <w:abstractNumId w:val="23"/>
  </w:num>
  <w:num w:numId="21" w16cid:durableId="1686705725">
    <w:abstractNumId w:val="6"/>
  </w:num>
  <w:num w:numId="22" w16cid:durableId="1903443892">
    <w:abstractNumId w:val="5"/>
  </w:num>
  <w:num w:numId="23" w16cid:durableId="1210921204">
    <w:abstractNumId w:val="2"/>
  </w:num>
  <w:num w:numId="24" w16cid:durableId="1679847021">
    <w:abstractNumId w:val="22"/>
  </w:num>
  <w:num w:numId="25" w16cid:durableId="451705371">
    <w:abstractNumId w:val="9"/>
  </w:num>
  <w:num w:numId="26" w16cid:durableId="1945647034">
    <w:abstractNumId w:val="20"/>
  </w:num>
  <w:num w:numId="27" w16cid:durableId="1070616019">
    <w:abstractNumId w:val="24"/>
  </w:num>
  <w:num w:numId="28" w16cid:durableId="9966121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FD"/>
    <w:rsid w:val="00014742"/>
    <w:rsid w:val="00081E9A"/>
    <w:rsid w:val="000A6A59"/>
    <w:rsid w:val="000C1C76"/>
    <w:rsid w:val="000D025A"/>
    <w:rsid w:val="0012401B"/>
    <w:rsid w:val="001D4BC4"/>
    <w:rsid w:val="001E4035"/>
    <w:rsid w:val="001E55EC"/>
    <w:rsid w:val="00222049"/>
    <w:rsid w:val="00254D25"/>
    <w:rsid w:val="002755A1"/>
    <w:rsid w:val="002800CF"/>
    <w:rsid w:val="00287B0B"/>
    <w:rsid w:val="002C1D33"/>
    <w:rsid w:val="00377CA1"/>
    <w:rsid w:val="003B7922"/>
    <w:rsid w:val="00407217"/>
    <w:rsid w:val="00407E90"/>
    <w:rsid w:val="0047652B"/>
    <w:rsid w:val="004955DB"/>
    <w:rsid w:val="004D2F6F"/>
    <w:rsid w:val="004F31CC"/>
    <w:rsid w:val="005518C9"/>
    <w:rsid w:val="0056657A"/>
    <w:rsid w:val="00577C82"/>
    <w:rsid w:val="005A15C5"/>
    <w:rsid w:val="005B350C"/>
    <w:rsid w:val="005E5716"/>
    <w:rsid w:val="005E60D9"/>
    <w:rsid w:val="005F72FD"/>
    <w:rsid w:val="00654A23"/>
    <w:rsid w:val="006A1B0F"/>
    <w:rsid w:val="006C79C4"/>
    <w:rsid w:val="006F56BA"/>
    <w:rsid w:val="00715EF7"/>
    <w:rsid w:val="00752A3A"/>
    <w:rsid w:val="00774D5C"/>
    <w:rsid w:val="007C7C12"/>
    <w:rsid w:val="00860AA6"/>
    <w:rsid w:val="00881724"/>
    <w:rsid w:val="0088673F"/>
    <w:rsid w:val="008C3A76"/>
    <w:rsid w:val="008E0A89"/>
    <w:rsid w:val="008F239A"/>
    <w:rsid w:val="008F52A1"/>
    <w:rsid w:val="00913963"/>
    <w:rsid w:val="009303FD"/>
    <w:rsid w:val="009513B1"/>
    <w:rsid w:val="00977C71"/>
    <w:rsid w:val="009B39E9"/>
    <w:rsid w:val="009B728C"/>
    <w:rsid w:val="009C01A8"/>
    <w:rsid w:val="009D2BB0"/>
    <w:rsid w:val="009D3857"/>
    <w:rsid w:val="00A12FE9"/>
    <w:rsid w:val="00A36AC6"/>
    <w:rsid w:val="00A854CD"/>
    <w:rsid w:val="00A92C6E"/>
    <w:rsid w:val="00AA53A0"/>
    <w:rsid w:val="00AF584B"/>
    <w:rsid w:val="00B12207"/>
    <w:rsid w:val="00B7673D"/>
    <w:rsid w:val="00BC2EFB"/>
    <w:rsid w:val="00C21BAA"/>
    <w:rsid w:val="00C45571"/>
    <w:rsid w:val="00C5303F"/>
    <w:rsid w:val="00C55E7B"/>
    <w:rsid w:val="00C70A0A"/>
    <w:rsid w:val="00C9403A"/>
    <w:rsid w:val="00CB7E12"/>
    <w:rsid w:val="00CD1108"/>
    <w:rsid w:val="00CE0AEC"/>
    <w:rsid w:val="00D62504"/>
    <w:rsid w:val="00D83BDE"/>
    <w:rsid w:val="00DB348B"/>
    <w:rsid w:val="00DC25A6"/>
    <w:rsid w:val="00DC6226"/>
    <w:rsid w:val="00DE0754"/>
    <w:rsid w:val="00E12796"/>
    <w:rsid w:val="00E3193F"/>
    <w:rsid w:val="00E709E0"/>
    <w:rsid w:val="00E72362"/>
    <w:rsid w:val="00E72873"/>
    <w:rsid w:val="00E747F8"/>
    <w:rsid w:val="00E8302C"/>
    <w:rsid w:val="00EE0DAE"/>
    <w:rsid w:val="00F12D6A"/>
    <w:rsid w:val="00F147AA"/>
    <w:rsid w:val="00F27B75"/>
    <w:rsid w:val="00F61921"/>
    <w:rsid w:val="00F653C7"/>
    <w:rsid w:val="00FF4D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BC6B"/>
  <w15:chartTrackingRefBased/>
  <w15:docId w15:val="{FE1B6B17-8255-4852-B9E4-F828222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5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955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95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955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3FD"/>
  </w:style>
  <w:style w:type="paragraph" w:styleId="Piedepgina">
    <w:name w:val="footer"/>
    <w:basedOn w:val="Normal"/>
    <w:link w:val="PiedepginaCar"/>
    <w:uiPriority w:val="99"/>
    <w:unhideWhenUsed/>
    <w:rsid w:val="00930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3FD"/>
  </w:style>
  <w:style w:type="table" w:styleId="Tablaconcuadrcula">
    <w:name w:val="Table Grid"/>
    <w:basedOn w:val="Tablanormal"/>
    <w:uiPriority w:val="39"/>
    <w:rsid w:val="002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673F"/>
    <w:pPr>
      <w:ind w:left="720"/>
      <w:contextualSpacing/>
    </w:pPr>
  </w:style>
  <w:style w:type="paragraph" w:customStyle="1" w:styleId="Default">
    <w:name w:val="Default"/>
    <w:rsid w:val="005F72F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747F8"/>
    <w:rPr>
      <w:color w:val="0563C1" w:themeColor="hyperlink"/>
      <w:u w:val="single"/>
    </w:rPr>
  </w:style>
  <w:style w:type="character" w:customStyle="1" w:styleId="Mencinsinresolver1">
    <w:name w:val="Mención sin resolver1"/>
    <w:basedOn w:val="Fuentedeprrafopredeter"/>
    <w:uiPriority w:val="99"/>
    <w:semiHidden/>
    <w:unhideWhenUsed/>
    <w:rsid w:val="00E747F8"/>
    <w:rPr>
      <w:color w:val="605E5C"/>
      <w:shd w:val="clear" w:color="auto" w:fill="E1DFDD"/>
    </w:rPr>
  </w:style>
  <w:style w:type="paragraph" w:styleId="Sinespaciado">
    <w:name w:val="No Spacing"/>
    <w:uiPriority w:val="1"/>
    <w:qFormat/>
    <w:rsid w:val="004955DB"/>
    <w:pPr>
      <w:spacing w:after="0" w:line="240" w:lineRule="auto"/>
    </w:pPr>
  </w:style>
  <w:style w:type="character" w:customStyle="1" w:styleId="Ttulo1Car">
    <w:name w:val="Título 1 Car"/>
    <w:basedOn w:val="Fuentedeprrafopredeter"/>
    <w:link w:val="Ttulo1"/>
    <w:uiPriority w:val="9"/>
    <w:rsid w:val="004955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955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955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955DB"/>
    <w:rPr>
      <w:rFonts w:asciiTheme="majorHAnsi" w:eastAsiaTheme="majorEastAsia" w:hAnsiTheme="majorHAnsi" w:cstheme="majorBidi"/>
      <w:i/>
      <w:iCs/>
      <w:color w:val="2F5496" w:themeColor="accent1" w:themeShade="BF"/>
    </w:rPr>
  </w:style>
  <w:style w:type="paragraph" w:styleId="Textodeglobo">
    <w:name w:val="Balloon Text"/>
    <w:basedOn w:val="Normal"/>
    <w:link w:val="TextodegloboCar"/>
    <w:uiPriority w:val="99"/>
    <w:semiHidden/>
    <w:unhideWhenUsed/>
    <w:rsid w:val="004765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Javiera Alvarez Maulen</dc:creator>
  <cp:keywords/>
  <dc:description/>
  <cp:lastModifiedBy>Usuario</cp:lastModifiedBy>
  <cp:revision>8</cp:revision>
  <cp:lastPrinted>2024-04-29T14:55:00Z</cp:lastPrinted>
  <dcterms:created xsi:type="dcterms:W3CDTF">2024-10-28T12:06:00Z</dcterms:created>
  <dcterms:modified xsi:type="dcterms:W3CDTF">2024-10-28T14:12:00Z</dcterms:modified>
</cp:coreProperties>
</file>